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BD3BB" w14:textId="629A3429" w:rsidR="004D1229" w:rsidRPr="004D1229" w:rsidRDefault="004D1229" w:rsidP="004D12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D1229">
        <w:rPr>
          <w:rFonts w:ascii="Times New Roman" w:hAnsi="Times New Roman" w:cs="Times New Roman"/>
          <w:b/>
          <w:bCs/>
          <w:sz w:val="28"/>
          <w:szCs w:val="28"/>
        </w:rPr>
        <w:t xml:space="preserve">Enabling pedagogy and action research </w:t>
      </w:r>
      <w:r>
        <w:rPr>
          <w:rFonts w:ascii="Times New Roman" w:hAnsi="Times New Roman" w:cs="Times New Roman"/>
          <w:b/>
          <w:bCs/>
          <w:sz w:val="28"/>
          <w:szCs w:val="28"/>
        </w:rPr>
        <w:t>for</w:t>
      </w:r>
      <w:r w:rsidRPr="004D1229">
        <w:rPr>
          <w:rFonts w:ascii="Times New Roman" w:hAnsi="Times New Roman" w:cs="Times New Roman"/>
          <w:b/>
          <w:bCs/>
          <w:sz w:val="28"/>
          <w:szCs w:val="28"/>
        </w:rPr>
        <w:t xml:space="preserve"> High</w:t>
      </w:r>
      <w:r w:rsidR="00095875">
        <w:rPr>
          <w:rFonts w:ascii="Times New Roman" w:hAnsi="Times New Roman" w:cs="Times New Roman"/>
          <w:b/>
          <w:bCs/>
          <w:sz w:val="28"/>
          <w:szCs w:val="28"/>
        </w:rPr>
        <w:t>er</w:t>
      </w:r>
      <w:r w:rsidRPr="004D1229">
        <w:rPr>
          <w:rFonts w:ascii="Times New Roman" w:hAnsi="Times New Roman" w:cs="Times New Roman"/>
          <w:b/>
          <w:bCs/>
          <w:sz w:val="28"/>
          <w:szCs w:val="28"/>
        </w:rPr>
        <w:t xml:space="preserve"> Education in Australia</w:t>
      </w:r>
    </w:p>
    <w:p w14:paraId="57F87EF0" w14:textId="77777777" w:rsidR="004D1229" w:rsidRDefault="004D1229" w:rsidP="004D1229">
      <w:pPr>
        <w:spacing w:after="0" w:line="240" w:lineRule="auto"/>
      </w:pPr>
    </w:p>
    <w:p w14:paraId="144D81D8" w14:textId="470DCDA1" w:rsidR="000128E6" w:rsidRPr="004D1229" w:rsidRDefault="00263F26" w:rsidP="004D122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229">
        <w:rPr>
          <w:rFonts w:ascii="Times New Roman" w:hAnsi="Times New Roman" w:cs="Times New Roman"/>
          <w:sz w:val="24"/>
          <w:szCs w:val="24"/>
        </w:rPr>
        <w:t>Working on enabling pedagogies in Foundation Studies</w:t>
      </w:r>
    </w:p>
    <w:p w14:paraId="3AC82F97" w14:textId="3FE42211" w:rsidR="004D1229" w:rsidRPr="004D1229" w:rsidRDefault="00263F26" w:rsidP="004D1229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4D1229">
        <w:rPr>
          <w:rFonts w:ascii="Times New Roman" w:hAnsi="Times New Roman" w:cs="Times New Roman"/>
          <w:i/>
          <w:iCs/>
          <w:sz w:val="24"/>
          <w:szCs w:val="24"/>
        </w:rPr>
        <w:t xml:space="preserve">Sarah Hattam, Sharron </w:t>
      </w:r>
      <w:r w:rsidR="004D1229" w:rsidRPr="004D1229">
        <w:rPr>
          <w:rFonts w:ascii="Times New Roman" w:hAnsi="Times New Roman" w:cs="Times New Roman"/>
          <w:i/>
          <w:iCs/>
          <w:sz w:val="24"/>
          <w:szCs w:val="24"/>
        </w:rPr>
        <w:t xml:space="preserve">King, </w:t>
      </w:r>
      <w:r w:rsidR="004D1229" w:rsidRPr="004D122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Jennifer Stokes </w:t>
      </w:r>
      <w:r w:rsidRPr="004D1229">
        <w:rPr>
          <w:rFonts w:ascii="Times New Roman" w:hAnsi="Times New Roman" w:cs="Times New Roman"/>
          <w:i/>
          <w:iCs/>
          <w:sz w:val="24"/>
          <w:szCs w:val="24"/>
        </w:rPr>
        <w:t>and Robert Hattam</w:t>
      </w:r>
    </w:p>
    <w:p w14:paraId="2DFBBA8C" w14:textId="77777777" w:rsidR="004D1229" w:rsidRDefault="004D1229" w:rsidP="004D1229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797AEBD9" w14:textId="0D635D22" w:rsidR="00263F26" w:rsidRPr="004D1229" w:rsidRDefault="00263F26" w:rsidP="004D122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D1229">
        <w:rPr>
          <w:rFonts w:ascii="Times New Roman" w:hAnsi="Times New Roman" w:cs="Times New Roman"/>
          <w:sz w:val="24"/>
          <w:szCs w:val="24"/>
        </w:rPr>
        <w:t xml:space="preserve">Apathy, boredom or misunderstood? Engaging students in the politics of language and the language of politics in a critical literacy course </w:t>
      </w:r>
    </w:p>
    <w:p w14:paraId="444D53B6" w14:textId="2D305491" w:rsidR="004D1229" w:rsidRPr="004D1229" w:rsidRDefault="00263F26" w:rsidP="004D1229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4D1229">
        <w:rPr>
          <w:rFonts w:ascii="Times New Roman" w:hAnsi="Times New Roman" w:cs="Times New Roman"/>
          <w:i/>
          <w:iCs/>
          <w:sz w:val="24"/>
          <w:szCs w:val="24"/>
        </w:rPr>
        <w:t>Sarah Hattam</w:t>
      </w:r>
    </w:p>
    <w:p w14:paraId="322911FF" w14:textId="77777777" w:rsidR="004D1229" w:rsidRDefault="004D1229" w:rsidP="004D122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479E78D" w14:textId="101193E4" w:rsidR="004D1229" w:rsidRPr="004D1229" w:rsidRDefault="004D1229" w:rsidP="004D122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229">
        <w:rPr>
          <w:rFonts w:ascii="Times New Roman" w:hAnsi="Times New Roman" w:cs="Times New Roman"/>
          <w:bCs/>
          <w:sz w:val="24"/>
          <w:szCs w:val="24"/>
        </w:rPr>
        <w:t>Groupwork that works: Fostering dialogue and teamwork through learning analytics.</w:t>
      </w:r>
    </w:p>
    <w:p w14:paraId="0A196F00" w14:textId="6CA43CE0" w:rsidR="004D1229" w:rsidRPr="004D1229" w:rsidRDefault="004D1229" w:rsidP="004D1229">
      <w:pPr>
        <w:spacing w:after="0" w:line="240" w:lineRule="auto"/>
        <w:ind w:firstLine="72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D1229">
        <w:rPr>
          <w:rFonts w:ascii="Times New Roman" w:hAnsi="Times New Roman" w:cs="Times New Roman"/>
          <w:bCs/>
          <w:i/>
          <w:iCs/>
          <w:sz w:val="24"/>
          <w:szCs w:val="24"/>
        </w:rPr>
        <w:t>Jennifer Stokes</w:t>
      </w:r>
    </w:p>
    <w:p w14:paraId="73C04406" w14:textId="77777777" w:rsidR="004D1229" w:rsidRDefault="004D1229" w:rsidP="004D1229">
      <w:pPr>
        <w:spacing w:after="0" w:line="240" w:lineRule="auto"/>
        <w:ind w:firstLine="72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4E41B26" w14:textId="21A34818" w:rsidR="004D1229" w:rsidRPr="004D1229" w:rsidRDefault="004D1229" w:rsidP="004D122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D1229">
        <w:rPr>
          <w:rFonts w:ascii="Times New Roman" w:hAnsi="Times New Roman" w:cs="Times New Roman"/>
          <w:bCs/>
          <w:sz w:val="24"/>
          <w:szCs w:val="24"/>
        </w:rPr>
        <w:t>“I asked my grandma how to study”: Changing our Approach to Lectures to Support the Learner</w:t>
      </w:r>
    </w:p>
    <w:p w14:paraId="0DF24A17" w14:textId="77777777" w:rsidR="004D1229" w:rsidRPr="004D1229" w:rsidRDefault="004D1229" w:rsidP="004D1229">
      <w:pPr>
        <w:pStyle w:val="ListParagrap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D1229">
        <w:rPr>
          <w:rFonts w:ascii="Times New Roman" w:hAnsi="Times New Roman" w:cs="Times New Roman"/>
          <w:bCs/>
          <w:i/>
          <w:iCs/>
          <w:sz w:val="24"/>
          <w:szCs w:val="24"/>
        </w:rPr>
        <w:t>Tristan King and Natasha Wilson</w:t>
      </w:r>
    </w:p>
    <w:p w14:paraId="4900FF86" w14:textId="4657A167" w:rsidR="00CD1472" w:rsidRDefault="00CD1472" w:rsidP="00263F26">
      <w:pPr>
        <w:spacing w:after="0" w:line="240" w:lineRule="auto"/>
      </w:pPr>
    </w:p>
    <w:p w14:paraId="348FB01F" w14:textId="648D73E0" w:rsidR="00CD1472" w:rsidRPr="004D1229" w:rsidRDefault="00CD1472" w:rsidP="004D122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229">
        <w:rPr>
          <w:rFonts w:ascii="Times New Roman" w:hAnsi="Times New Roman" w:cs="Times New Roman"/>
          <w:sz w:val="24"/>
          <w:szCs w:val="24"/>
        </w:rPr>
        <w:t xml:space="preserve">Promoting mind mapping to self-regulate learning in mathematics </w:t>
      </w:r>
    </w:p>
    <w:p w14:paraId="07646630" w14:textId="44193DAB" w:rsidR="00CD1472" w:rsidRPr="004D1229" w:rsidRDefault="00CD1472" w:rsidP="004D1229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D1229">
        <w:rPr>
          <w:rFonts w:ascii="Times New Roman" w:hAnsi="Times New Roman" w:cs="Times New Roman"/>
          <w:i/>
          <w:iCs/>
          <w:sz w:val="24"/>
          <w:szCs w:val="24"/>
        </w:rPr>
        <w:t xml:space="preserve">Pek </w:t>
      </w:r>
      <w:proofErr w:type="spellStart"/>
      <w:r w:rsidRPr="004D1229">
        <w:rPr>
          <w:rFonts w:ascii="Times New Roman" w:hAnsi="Times New Roman" w:cs="Times New Roman"/>
          <w:i/>
          <w:iCs/>
          <w:sz w:val="24"/>
          <w:szCs w:val="24"/>
        </w:rPr>
        <w:t>Foong</w:t>
      </w:r>
      <w:proofErr w:type="spellEnd"/>
      <w:r w:rsidRPr="004D1229">
        <w:rPr>
          <w:rFonts w:ascii="Times New Roman" w:hAnsi="Times New Roman" w:cs="Times New Roman"/>
          <w:i/>
          <w:iCs/>
          <w:sz w:val="24"/>
          <w:szCs w:val="24"/>
        </w:rPr>
        <w:t xml:space="preserve"> Ng</w:t>
      </w:r>
    </w:p>
    <w:p w14:paraId="175F9134" w14:textId="6AEF8DFF" w:rsidR="00CD1472" w:rsidRDefault="00CD1472" w:rsidP="00263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1A26F1" w14:textId="77777777" w:rsidR="004D1229" w:rsidRPr="004D1229" w:rsidRDefault="004D1229" w:rsidP="004D122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229">
        <w:rPr>
          <w:rFonts w:ascii="Times New Roman" w:hAnsi="Times New Roman" w:cs="Times New Roman"/>
          <w:sz w:val="24"/>
          <w:szCs w:val="24"/>
        </w:rPr>
        <w:t>‘Yes, I’m Listening’: using ‘rainy day’ student queries and errors to improve the languages of instruction</w:t>
      </w:r>
    </w:p>
    <w:p w14:paraId="7854B415" w14:textId="11BDCFF8" w:rsidR="004D1229" w:rsidRPr="004D1229" w:rsidRDefault="004D1229" w:rsidP="004D1229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4D122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Paul ‘Nazz’ Oldham</w:t>
      </w:r>
    </w:p>
    <w:p w14:paraId="03276A00" w14:textId="77777777" w:rsidR="004D1229" w:rsidRPr="00CD1472" w:rsidRDefault="004D1229" w:rsidP="00263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3A29AB" w14:textId="77777777" w:rsidR="004D1229" w:rsidRPr="004D1229" w:rsidRDefault="004D1229" w:rsidP="004D122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229">
        <w:rPr>
          <w:rFonts w:ascii="Times New Roman" w:hAnsi="Times New Roman" w:cs="Times New Roman"/>
          <w:sz w:val="24"/>
          <w:szCs w:val="24"/>
        </w:rPr>
        <w:t>Will enabling pedagogy approaches enhance students’ engagement in their own learning in a diverse first-year undergraduate course?</w:t>
      </w:r>
    </w:p>
    <w:p w14:paraId="6D0699EC" w14:textId="77777777" w:rsidR="004D1229" w:rsidRPr="004D1229" w:rsidRDefault="004D1229" w:rsidP="004D122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D1229">
        <w:rPr>
          <w:rFonts w:ascii="Times New Roman" w:hAnsi="Times New Roman" w:cs="Times New Roman"/>
          <w:i/>
          <w:iCs/>
          <w:sz w:val="24"/>
          <w:szCs w:val="24"/>
        </w:rPr>
        <w:t xml:space="preserve">Marie Abi </w:t>
      </w:r>
      <w:r w:rsidRPr="004D1229">
        <w:rPr>
          <w:rFonts w:ascii="Times New Roman" w:eastAsia="Times New Roman" w:hAnsi="Times New Roman" w:cs="Times New Roman"/>
          <w:color w:val="000000"/>
          <w:sz w:val="24"/>
          <w:szCs w:val="24"/>
        </w:rPr>
        <w:t>Abdallah</w:t>
      </w:r>
    </w:p>
    <w:p w14:paraId="179515F0" w14:textId="313F2BB2" w:rsidR="00CD1472" w:rsidRDefault="00CD1472" w:rsidP="00263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EF7ED" w14:textId="77777777" w:rsidR="004D1229" w:rsidRPr="00CD1472" w:rsidRDefault="004D1229" w:rsidP="004D1229">
      <w:pPr>
        <w:pStyle w:val="Heading1"/>
        <w:numPr>
          <w:ilvl w:val="0"/>
          <w:numId w:val="6"/>
        </w:numPr>
        <w:rPr>
          <w:rFonts w:cs="Times New Roman"/>
          <w:b w:val="0"/>
          <w:bCs/>
          <w:sz w:val="24"/>
          <w:szCs w:val="24"/>
        </w:rPr>
      </w:pPr>
      <w:r w:rsidRPr="00CD1472">
        <w:rPr>
          <w:rFonts w:cs="Times New Roman"/>
          <w:b w:val="0"/>
          <w:bCs/>
          <w:sz w:val="24"/>
          <w:szCs w:val="24"/>
        </w:rPr>
        <w:t>Avoiding the annoyance with annotated bibliography and another tales relevant to a core academic literacy course</w:t>
      </w:r>
    </w:p>
    <w:p w14:paraId="2B69FE7D" w14:textId="5450A0B6" w:rsidR="004D1229" w:rsidRPr="004D1229" w:rsidRDefault="004D1229" w:rsidP="004D1229">
      <w:pPr>
        <w:pStyle w:val="ListParagrap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D1229">
        <w:rPr>
          <w:rFonts w:ascii="Times New Roman" w:hAnsi="Times New Roman" w:cs="Times New Roman"/>
          <w:bCs/>
          <w:i/>
          <w:iCs/>
          <w:sz w:val="24"/>
          <w:szCs w:val="24"/>
        </w:rPr>
        <w:t>Dino Murtic</w:t>
      </w:r>
    </w:p>
    <w:p w14:paraId="34324175" w14:textId="0705E918" w:rsidR="004D1229" w:rsidRDefault="004D1229" w:rsidP="004D122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2052772" w14:textId="77777777" w:rsidR="004D1229" w:rsidRPr="004D1229" w:rsidRDefault="004D1229" w:rsidP="004D1229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</w:rPr>
      </w:pPr>
      <w:r w:rsidRPr="004D1229">
        <w:rPr>
          <w:rStyle w:val="normaltextrun"/>
        </w:rPr>
        <w:t>“Checking-in” to stop checking out; feedback and care in enabling pedagogy</w:t>
      </w:r>
    </w:p>
    <w:p w14:paraId="6AC6EC18" w14:textId="77777777" w:rsidR="004D1229" w:rsidRPr="004D1229" w:rsidRDefault="004D1229" w:rsidP="004D1229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D1229">
        <w:rPr>
          <w:rFonts w:ascii="Times New Roman" w:hAnsi="Times New Roman" w:cs="Times New Roman"/>
          <w:i/>
          <w:iCs/>
          <w:sz w:val="24"/>
          <w:szCs w:val="24"/>
        </w:rPr>
        <w:t>Anthea Fudge</w:t>
      </w:r>
    </w:p>
    <w:p w14:paraId="08CBEB0E" w14:textId="388B49C8" w:rsidR="004D1229" w:rsidRDefault="004D1229" w:rsidP="004D122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6F30B1D" w14:textId="77777777" w:rsidR="004D1229" w:rsidRPr="00CD1472" w:rsidRDefault="004D1229" w:rsidP="004D1229">
      <w:pPr>
        <w:pStyle w:val="Heading1"/>
        <w:numPr>
          <w:ilvl w:val="0"/>
          <w:numId w:val="6"/>
        </w:numPr>
        <w:rPr>
          <w:rFonts w:cs="Times New Roman"/>
          <w:b w:val="0"/>
          <w:bCs/>
          <w:sz w:val="24"/>
          <w:szCs w:val="24"/>
        </w:rPr>
      </w:pPr>
      <w:r w:rsidRPr="00CD1472">
        <w:rPr>
          <w:rFonts w:cs="Times New Roman"/>
          <w:b w:val="0"/>
          <w:bCs/>
          <w:sz w:val="24"/>
          <w:szCs w:val="24"/>
        </w:rPr>
        <w:t xml:space="preserve">It’s just the language, not my intelligence: The emancipatory potentials of </w:t>
      </w:r>
      <w:proofErr w:type="spellStart"/>
      <w:r w:rsidRPr="00CD1472">
        <w:rPr>
          <w:rFonts w:cs="Times New Roman"/>
          <w:b w:val="0"/>
          <w:bCs/>
          <w:sz w:val="24"/>
          <w:szCs w:val="24"/>
        </w:rPr>
        <w:t>translanguaging</w:t>
      </w:r>
      <w:proofErr w:type="spellEnd"/>
      <w:r w:rsidRPr="00CD1472">
        <w:rPr>
          <w:rFonts w:cs="Times New Roman"/>
          <w:b w:val="0"/>
          <w:bCs/>
          <w:sz w:val="24"/>
          <w:szCs w:val="24"/>
        </w:rPr>
        <w:t xml:space="preserve"> pedagogy  </w:t>
      </w:r>
    </w:p>
    <w:p w14:paraId="34FE0864" w14:textId="62756784" w:rsidR="004D1229" w:rsidRPr="004D1229" w:rsidRDefault="004D1229" w:rsidP="004D1229">
      <w:pPr>
        <w:pStyle w:val="PlainText"/>
        <w:ind w:left="720"/>
        <w:rPr>
          <w:rFonts w:ascii="Times New Roman" w:hAnsi="Times New Roman"/>
          <w:bCs/>
          <w:i/>
          <w:iCs/>
          <w:szCs w:val="24"/>
        </w:rPr>
      </w:pPr>
      <w:r w:rsidRPr="004D1229">
        <w:rPr>
          <w:rFonts w:ascii="Times New Roman" w:hAnsi="Times New Roman"/>
          <w:bCs/>
          <w:i/>
          <w:iCs/>
          <w:szCs w:val="24"/>
        </w:rPr>
        <w:t>Min Pham &amp; Tamra Ulpen</w:t>
      </w:r>
    </w:p>
    <w:p w14:paraId="529A5D1D" w14:textId="1BC7D390" w:rsidR="004D1229" w:rsidRDefault="004D1229" w:rsidP="004D122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1885D58" w14:textId="77777777" w:rsidR="004D1229" w:rsidRPr="004D1229" w:rsidRDefault="004D1229" w:rsidP="004D122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D1229">
        <w:rPr>
          <w:rFonts w:ascii="Times New Roman" w:hAnsi="Times New Roman" w:cs="Times New Roman"/>
          <w:sz w:val="24"/>
          <w:szCs w:val="24"/>
        </w:rPr>
        <w:t xml:space="preserve">Enhancing </w:t>
      </w:r>
      <w:r w:rsidRPr="004D1229">
        <w:rPr>
          <w:rFonts w:ascii="Times New Roman" w:hAnsi="Times New Roman" w:cs="Times New Roman"/>
          <w:sz w:val="24"/>
          <w:szCs w:val="24"/>
          <w:lang w:val="en-US"/>
        </w:rPr>
        <w:t>agency and providing hope in a Global Sociology course through Action Research</w:t>
      </w:r>
    </w:p>
    <w:p w14:paraId="5C0C0F3B" w14:textId="64078880" w:rsidR="004D1229" w:rsidRPr="004D1229" w:rsidRDefault="004D1229" w:rsidP="004D1229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D1229">
        <w:rPr>
          <w:rFonts w:ascii="Times New Roman" w:hAnsi="Times New Roman" w:cs="Times New Roman"/>
          <w:i/>
          <w:iCs/>
          <w:sz w:val="24"/>
          <w:szCs w:val="24"/>
        </w:rPr>
        <w:t>Snjezana Bilic</w:t>
      </w:r>
    </w:p>
    <w:p w14:paraId="5F7C2547" w14:textId="77777777" w:rsidR="004D1229" w:rsidRPr="00CD1472" w:rsidRDefault="004D1229" w:rsidP="00263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8E32E" w14:textId="77777777" w:rsidR="00CD1472" w:rsidRPr="00CD1472" w:rsidRDefault="00CD1472" w:rsidP="004D1229">
      <w:pPr>
        <w:pStyle w:val="Heading1"/>
        <w:numPr>
          <w:ilvl w:val="0"/>
          <w:numId w:val="6"/>
        </w:numPr>
        <w:rPr>
          <w:rFonts w:cs="Times New Roman"/>
          <w:b w:val="0"/>
          <w:sz w:val="24"/>
          <w:szCs w:val="24"/>
        </w:rPr>
      </w:pPr>
      <w:r w:rsidRPr="00CD1472">
        <w:rPr>
          <w:rFonts w:cs="Times New Roman"/>
          <w:b w:val="0"/>
          <w:sz w:val="24"/>
          <w:szCs w:val="24"/>
        </w:rPr>
        <w:t>Enabling approaches in undergraduate courses – a case for crossing the divide.</w:t>
      </w:r>
    </w:p>
    <w:p w14:paraId="10F0327B" w14:textId="2360CB32" w:rsidR="00CD1472" w:rsidRPr="004D1229" w:rsidRDefault="00CD1472" w:rsidP="004D1229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D1229">
        <w:rPr>
          <w:rFonts w:ascii="Times New Roman" w:hAnsi="Times New Roman" w:cs="Times New Roman"/>
          <w:i/>
          <w:iCs/>
          <w:sz w:val="24"/>
          <w:szCs w:val="24"/>
        </w:rPr>
        <w:t xml:space="preserve">Tanya Weiler </w:t>
      </w:r>
      <w:r w:rsidR="004D1229" w:rsidRPr="004D1229">
        <w:rPr>
          <w:rFonts w:ascii="Times New Roman" w:hAnsi="Times New Roman" w:cs="Times New Roman"/>
          <w:i/>
          <w:iCs/>
          <w:sz w:val="24"/>
          <w:szCs w:val="24"/>
        </w:rPr>
        <w:t>&amp;</w:t>
      </w:r>
      <w:r w:rsidRPr="004D1229">
        <w:rPr>
          <w:rFonts w:ascii="Times New Roman" w:hAnsi="Times New Roman" w:cs="Times New Roman"/>
          <w:i/>
          <w:iCs/>
          <w:sz w:val="24"/>
          <w:szCs w:val="24"/>
        </w:rPr>
        <w:t xml:space="preserve"> Don Clifton</w:t>
      </w:r>
    </w:p>
    <w:p w14:paraId="4A21758D" w14:textId="00A779D1" w:rsidR="004D1229" w:rsidRDefault="004D1229" w:rsidP="00263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9075D" w14:textId="0898D45B" w:rsidR="004D1229" w:rsidRPr="004D1229" w:rsidRDefault="004D1229" w:rsidP="004D122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229">
        <w:rPr>
          <w:rFonts w:ascii="Times New Roman" w:hAnsi="Times New Roman" w:cs="Times New Roman"/>
          <w:sz w:val="24"/>
          <w:szCs w:val="24"/>
        </w:rPr>
        <w:t>Towards a theory of Enabling pedagogy for Australian Higher Education</w:t>
      </w:r>
    </w:p>
    <w:p w14:paraId="6A1763F9" w14:textId="2644AFB7" w:rsidR="004D1229" w:rsidRPr="004D1229" w:rsidRDefault="004D1229" w:rsidP="004D1229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D1229">
        <w:rPr>
          <w:rFonts w:ascii="Times New Roman" w:hAnsi="Times New Roman" w:cs="Times New Roman"/>
          <w:i/>
          <w:iCs/>
          <w:sz w:val="24"/>
          <w:szCs w:val="24"/>
        </w:rPr>
        <w:t>Sarah Hattam &amp; Robert Hattam</w:t>
      </w:r>
    </w:p>
    <w:p w14:paraId="76D1F114" w14:textId="77777777" w:rsidR="00CD1472" w:rsidRPr="00CD1472" w:rsidRDefault="00CD1472" w:rsidP="00263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9D4FD" w14:textId="77777777" w:rsidR="00CD1472" w:rsidRPr="00CD1472" w:rsidRDefault="00CD1472" w:rsidP="00263F26">
      <w:pPr>
        <w:spacing w:after="0" w:line="240" w:lineRule="auto"/>
        <w:rPr>
          <w:rStyle w:val="Hyperlink"/>
          <w:rFonts w:ascii="Times New Roman" w:hAnsi="Times New Roman" w:cs="Times New Roman"/>
          <w:color w:val="3165CD"/>
          <w:sz w:val="24"/>
          <w:szCs w:val="24"/>
        </w:rPr>
      </w:pPr>
    </w:p>
    <w:p w14:paraId="731DAA08" w14:textId="77777777" w:rsidR="00CD1472" w:rsidRPr="00CD1472" w:rsidRDefault="00CD1472" w:rsidP="00263F2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EF37828" w14:textId="77777777" w:rsidR="00CD1472" w:rsidRPr="00CD1472" w:rsidRDefault="00CD1472" w:rsidP="00263F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28F00F6" w14:textId="4013CD75" w:rsidR="00CD1472" w:rsidRPr="00CD1472" w:rsidRDefault="00CD1472" w:rsidP="00263F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2BDDD11" w14:textId="4E8FC73C" w:rsidR="00CD1472" w:rsidRPr="00CD1472" w:rsidRDefault="00CD1472" w:rsidP="00263F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C08E1E7" w14:textId="7792753F" w:rsidR="00263F26" w:rsidRPr="00263F26" w:rsidRDefault="00263F26" w:rsidP="00263F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C18E7" w14:textId="77777777" w:rsidR="00263F26" w:rsidRPr="004F4570" w:rsidRDefault="00263F26" w:rsidP="00263F26">
      <w:pPr>
        <w:rPr>
          <w:rFonts w:ascii="Times New Roman" w:hAnsi="Times New Roman" w:cs="Times New Roman"/>
        </w:rPr>
      </w:pPr>
    </w:p>
    <w:p w14:paraId="3AD9B76B" w14:textId="77777777" w:rsidR="00263F26" w:rsidRPr="00CD1472" w:rsidRDefault="00263F26" w:rsidP="00CD147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CDB2DA6" w14:textId="77777777" w:rsidR="00CD1472" w:rsidRDefault="00CD1472" w:rsidP="00CD1472">
      <w:pPr>
        <w:spacing w:after="0" w:line="240" w:lineRule="auto"/>
        <w:rPr>
          <w:b/>
          <w:sz w:val="24"/>
          <w:szCs w:val="24"/>
        </w:rPr>
      </w:pPr>
    </w:p>
    <w:p w14:paraId="15CBC7CC" w14:textId="77777777" w:rsidR="00CD1472" w:rsidRPr="00102C7D" w:rsidRDefault="00CD1472" w:rsidP="00CD1472">
      <w:pPr>
        <w:spacing w:after="0" w:line="240" w:lineRule="auto"/>
        <w:jc w:val="center"/>
        <w:rPr>
          <w:b/>
          <w:bCs/>
        </w:rPr>
      </w:pPr>
    </w:p>
    <w:p w14:paraId="2AD7D193" w14:textId="77777777" w:rsidR="00CD1472" w:rsidRDefault="00CD1472" w:rsidP="00CD1472">
      <w:pPr>
        <w:spacing w:after="0" w:line="240" w:lineRule="auto"/>
      </w:pPr>
    </w:p>
    <w:sectPr w:rsidR="00CD1472" w:rsidSect="002A198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15423C"/>
    <w:multiLevelType w:val="hybridMultilevel"/>
    <w:tmpl w:val="51C8DE26"/>
    <w:lvl w:ilvl="0" w:tplc="3880F9A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55F68"/>
    <w:multiLevelType w:val="hybridMultilevel"/>
    <w:tmpl w:val="3424C2C0"/>
    <w:lvl w:ilvl="0" w:tplc="3880F9A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B4023"/>
    <w:multiLevelType w:val="multilevel"/>
    <w:tmpl w:val="4AF4FB66"/>
    <w:lvl w:ilvl="0">
      <w:start w:val="1"/>
      <w:numFmt w:val="decimal"/>
      <w:lvlText w:val="%1"/>
      <w:lvlJc w:val="left"/>
      <w:pPr>
        <w:tabs>
          <w:tab w:val="num" w:pos="1850"/>
        </w:tabs>
        <w:ind w:left="1850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994"/>
        </w:tabs>
        <w:ind w:left="1994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3" w15:restartNumberingAfterBreak="0">
    <w:nsid w:val="7A9C741D"/>
    <w:multiLevelType w:val="hybridMultilevel"/>
    <w:tmpl w:val="F5CA0DDC"/>
    <w:lvl w:ilvl="0" w:tplc="54744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72"/>
    <w:rsid w:val="00017822"/>
    <w:rsid w:val="00052A1E"/>
    <w:rsid w:val="00095875"/>
    <w:rsid w:val="000B23D8"/>
    <w:rsid w:val="000C3A62"/>
    <w:rsid w:val="000F4765"/>
    <w:rsid w:val="001276DC"/>
    <w:rsid w:val="001421F4"/>
    <w:rsid w:val="00167701"/>
    <w:rsid w:val="00183073"/>
    <w:rsid w:val="001B34C0"/>
    <w:rsid w:val="00234353"/>
    <w:rsid w:val="002526AC"/>
    <w:rsid w:val="00253A3A"/>
    <w:rsid w:val="00263F26"/>
    <w:rsid w:val="002A198F"/>
    <w:rsid w:val="00355F44"/>
    <w:rsid w:val="0039725D"/>
    <w:rsid w:val="004A210D"/>
    <w:rsid w:val="004D1229"/>
    <w:rsid w:val="004E2A2E"/>
    <w:rsid w:val="00553B1F"/>
    <w:rsid w:val="00595D15"/>
    <w:rsid w:val="005C33A1"/>
    <w:rsid w:val="005E20F4"/>
    <w:rsid w:val="005E3615"/>
    <w:rsid w:val="005E445A"/>
    <w:rsid w:val="00655D02"/>
    <w:rsid w:val="006B5CA9"/>
    <w:rsid w:val="006C4FB8"/>
    <w:rsid w:val="006D2A00"/>
    <w:rsid w:val="00717B9B"/>
    <w:rsid w:val="00726ECE"/>
    <w:rsid w:val="00730CE5"/>
    <w:rsid w:val="007474F7"/>
    <w:rsid w:val="007874EA"/>
    <w:rsid w:val="007C6110"/>
    <w:rsid w:val="007E60E7"/>
    <w:rsid w:val="00817D17"/>
    <w:rsid w:val="00823684"/>
    <w:rsid w:val="008452A7"/>
    <w:rsid w:val="00856B43"/>
    <w:rsid w:val="008644D6"/>
    <w:rsid w:val="008A63B6"/>
    <w:rsid w:val="008B29BE"/>
    <w:rsid w:val="008F6AA2"/>
    <w:rsid w:val="0090772A"/>
    <w:rsid w:val="00922AA0"/>
    <w:rsid w:val="0093083B"/>
    <w:rsid w:val="009A592E"/>
    <w:rsid w:val="009B2FF2"/>
    <w:rsid w:val="00A2445B"/>
    <w:rsid w:val="00A27062"/>
    <w:rsid w:val="00A51C02"/>
    <w:rsid w:val="00A73949"/>
    <w:rsid w:val="00A82643"/>
    <w:rsid w:val="00AC4479"/>
    <w:rsid w:val="00AE30C2"/>
    <w:rsid w:val="00AF7FDC"/>
    <w:rsid w:val="00B24013"/>
    <w:rsid w:val="00B24239"/>
    <w:rsid w:val="00C22A66"/>
    <w:rsid w:val="00C82B10"/>
    <w:rsid w:val="00CA1BE0"/>
    <w:rsid w:val="00CA676C"/>
    <w:rsid w:val="00CB73A6"/>
    <w:rsid w:val="00CC62FA"/>
    <w:rsid w:val="00CD1472"/>
    <w:rsid w:val="00D53F37"/>
    <w:rsid w:val="00D91966"/>
    <w:rsid w:val="00DA3197"/>
    <w:rsid w:val="00DC2C33"/>
    <w:rsid w:val="00E23386"/>
    <w:rsid w:val="00E27F6C"/>
    <w:rsid w:val="00E525AD"/>
    <w:rsid w:val="00EB204C"/>
    <w:rsid w:val="00EB7EA1"/>
    <w:rsid w:val="00ED3EB6"/>
    <w:rsid w:val="00F46359"/>
    <w:rsid w:val="00F66DB1"/>
    <w:rsid w:val="00F9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2ADD8"/>
  <w14:defaultImageDpi w14:val="32767"/>
  <w15:chartTrackingRefBased/>
  <w15:docId w15:val="{495F9A6D-9155-3C4E-9E30-70C68F53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1472"/>
    <w:pPr>
      <w:spacing w:after="160" w:line="259" w:lineRule="auto"/>
    </w:pPr>
    <w:rPr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A66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A66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="Times New Roman (Headings CS)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6B43"/>
    <w:pPr>
      <w:keepNext/>
      <w:keepLines/>
      <w:spacing w:after="0" w:line="360" w:lineRule="auto"/>
      <w:ind w:left="567"/>
      <w:outlineLvl w:val="2"/>
    </w:pPr>
    <w:rPr>
      <w:rFonts w:ascii="Times New Roman" w:eastAsiaTheme="majorEastAsia" w:hAnsi="Times New Roman" w:cstheme="majorBidi"/>
      <w:i/>
      <w:color w:val="000000" w:themeColor="text1"/>
    </w:rPr>
  </w:style>
  <w:style w:type="paragraph" w:styleId="Heading4">
    <w:name w:val="heading 4"/>
    <w:aliases w:val="Indent"/>
    <w:basedOn w:val="Normal"/>
    <w:next w:val="Normal"/>
    <w:link w:val="Heading4Char"/>
    <w:uiPriority w:val="9"/>
    <w:unhideWhenUsed/>
    <w:qFormat/>
    <w:rsid w:val="00856B43"/>
    <w:pPr>
      <w:keepNext/>
      <w:keepLines/>
      <w:spacing w:after="0" w:line="240" w:lineRule="auto"/>
      <w:ind w:left="567" w:right="567"/>
      <w:jc w:val="both"/>
      <w:outlineLvl w:val="3"/>
    </w:pPr>
    <w:rPr>
      <w:rFonts w:ascii="Times New Roman" w:eastAsiaTheme="majorEastAsia" w:hAnsi="Times New Roman" w:cstheme="majorBidi"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F66DB1"/>
    <w:pPr>
      <w:spacing w:after="0" w:line="240" w:lineRule="auto"/>
      <w:ind w:left="567" w:right="567"/>
      <w:jc w:val="both"/>
    </w:pPr>
    <w:rPr>
      <w:rFonts w:ascii="Times New Roman" w:hAnsi="Times New Roman"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DB1"/>
    <w:rPr>
      <w:rFonts w:ascii="Times New Roman" w:hAnsi="Times New Roman"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C22A66"/>
    <w:rPr>
      <w:rFonts w:ascii="Times New Roman" w:eastAsiaTheme="majorEastAsia" w:hAnsi="Times New Roman" w:cs="Times New Roman (Headings CS)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6B43"/>
    <w:rPr>
      <w:rFonts w:ascii="Times New Roman" w:eastAsiaTheme="majorEastAsia" w:hAnsi="Times New Roman" w:cstheme="majorBidi"/>
      <w:i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C22A66"/>
    <w:rPr>
      <w:rFonts w:ascii="Times New Roman" w:eastAsiaTheme="majorEastAsia" w:hAnsi="Times New Roman" w:cstheme="majorBidi"/>
      <w:b/>
      <w:color w:val="000000" w:themeColor="text1"/>
      <w:sz w:val="56"/>
      <w:szCs w:val="32"/>
    </w:rPr>
  </w:style>
  <w:style w:type="paragraph" w:customStyle="1" w:styleId="Quote1">
    <w:name w:val="Quote1"/>
    <w:basedOn w:val="Normal"/>
    <w:link w:val="Quote1Char"/>
    <w:autoRedefine/>
    <w:qFormat/>
    <w:rsid w:val="00CA676C"/>
    <w:pPr>
      <w:autoSpaceDE w:val="0"/>
      <w:autoSpaceDN w:val="0"/>
      <w:spacing w:after="0" w:line="240" w:lineRule="auto"/>
      <w:ind w:left="567" w:right="567"/>
      <w:jc w:val="both"/>
    </w:pPr>
    <w:rPr>
      <w:rFonts w:ascii="Times New Roman" w:hAnsi="Times New Roman"/>
      <w:iCs/>
      <w:lang w:eastAsia="x-none" w:bidi="en-US"/>
    </w:rPr>
  </w:style>
  <w:style w:type="character" w:customStyle="1" w:styleId="Quote1Char">
    <w:name w:val="Quote1 Char"/>
    <w:link w:val="Quote1"/>
    <w:rsid w:val="00CA676C"/>
    <w:rPr>
      <w:rFonts w:ascii="Times New Roman" w:hAnsi="Times New Roman"/>
      <w:iCs/>
      <w:sz w:val="22"/>
      <w:szCs w:val="22"/>
      <w:lang w:val="en-AU" w:eastAsia="x-none" w:bidi="en-US"/>
    </w:rPr>
  </w:style>
  <w:style w:type="paragraph" w:customStyle="1" w:styleId="Heading31">
    <w:name w:val="Heading 31"/>
    <w:basedOn w:val="Heading3"/>
    <w:link w:val="heading3Char0"/>
    <w:autoRedefine/>
    <w:qFormat/>
    <w:rsid w:val="00EB204C"/>
    <w:rPr>
      <w:rFonts w:eastAsia="Times New Roman"/>
      <w:szCs w:val="36"/>
    </w:rPr>
  </w:style>
  <w:style w:type="character" w:customStyle="1" w:styleId="heading3Char0">
    <w:name w:val="heading 3 Char"/>
    <w:link w:val="Heading31"/>
    <w:rsid w:val="00EB204C"/>
    <w:rPr>
      <w:rFonts w:ascii="Times New Roman" w:hAnsi="Times New Roman"/>
      <w:b/>
      <w:bCs/>
      <w:sz w:val="28"/>
      <w:szCs w:val="36"/>
      <w:lang w:eastAsia="en-AU"/>
    </w:rPr>
  </w:style>
  <w:style w:type="character" w:customStyle="1" w:styleId="Heading4Char">
    <w:name w:val="Heading 4 Char"/>
    <w:aliases w:val="Indent Char"/>
    <w:basedOn w:val="DefaultParagraphFont"/>
    <w:link w:val="Heading4"/>
    <w:uiPriority w:val="9"/>
    <w:rsid w:val="00856B43"/>
    <w:rPr>
      <w:rFonts w:ascii="Times New Roman" w:eastAsiaTheme="majorEastAsia" w:hAnsi="Times New Roman" w:cstheme="majorBidi"/>
      <w:iCs/>
      <w:color w:val="000000" w:themeColor="text1"/>
    </w:rPr>
  </w:style>
  <w:style w:type="paragraph" w:styleId="NoSpacing">
    <w:name w:val="No Spacing"/>
    <w:aliases w:val="Portraits"/>
    <w:autoRedefine/>
    <w:uiPriority w:val="1"/>
    <w:qFormat/>
    <w:rsid w:val="00A2445B"/>
    <w:pPr>
      <w:ind w:left="567" w:hanging="567"/>
    </w:pPr>
    <w:rPr>
      <w:rFonts w:ascii="Times New Roman" w:hAnsi="Times New Roman"/>
      <w:szCs w:val="22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CD147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D1472"/>
    <w:pPr>
      <w:spacing w:after="0" w:line="240" w:lineRule="auto"/>
    </w:pPr>
    <w:rPr>
      <w:rFonts w:ascii="Calibri" w:eastAsia="Times New Roman" w:hAnsi="Calibri" w:cs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1472"/>
    <w:rPr>
      <w:rFonts w:ascii="Calibri" w:eastAsia="Times New Roman" w:hAnsi="Calibri" w:cs="Times New Roman"/>
      <w:szCs w:val="21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F2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F26"/>
    <w:rPr>
      <w:rFonts w:ascii="Times New Roman" w:hAnsi="Times New Roman" w:cs="Times New Roman"/>
      <w:sz w:val="18"/>
      <w:szCs w:val="18"/>
      <w:lang w:val="en-AU"/>
    </w:rPr>
  </w:style>
  <w:style w:type="paragraph" w:customStyle="1" w:styleId="paragraph">
    <w:name w:val="paragraph"/>
    <w:basedOn w:val="Normal"/>
    <w:rsid w:val="0026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263F26"/>
  </w:style>
  <w:style w:type="paragraph" w:styleId="ListParagraph">
    <w:name w:val="List Paragraph"/>
    <w:basedOn w:val="Normal"/>
    <w:uiPriority w:val="34"/>
    <w:qFormat/>
    <w:rsid w:val="00263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Hattam</dc:creator>
  <cp:keywords/>
  <dc:description/>
  <cp:lastModifiedBy>Sarah Hattam</cp:lastModifiedBy>
  <cp:revision>2</cp:revision>
  <cp:lastPrinted>2021-10-05T01:47:00Z</cp:lastPrinted>
  <dcterms:created xsi:type="dcterms:W3CDTF">2021-10-12T22:14:00Z</dcterms:created>
  <dcterms:modified xsi:type="dcterms:W3CDTF">2021-10-12T22:14:00Z</dcterms:modified>
</cp:coreProperties>
</file>