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E162C" w14:textId="032E5F63" w:rsidR="00D90009" w:rsidRDefault="00410B69" w:rsidP="00D90009">
      <w:pPr>
        <w:spacing w:before="100" w:beforeAutospacing="1" w:after="100" w:afterAutospacing="1" w:line="240" w:lineRule="auto"/>
        <w:outlineLvl w:val="1"/>
        <w:rPr>
          <w:rFonts w:ascii="Arial" w:eastAsia="Times New Roman" w:hAnsi="Arial" w:cs="Arial"/>
          <w:b/>
          <w:bCs/>
          <w:lang w:eastAsia="en-AU"/>
        </w:rPr>
      </w:pPr>
      <w:r>
        <w:rPr>
          <w:rFonts w:ascii="Arial" w:eastAsia="Times New Roman" w:hAnsi="Arial" w:cs="Arial"/>
          <w:b/>
          <w:bCs/>
          <w:lang w:eastAsia="en-AU"/>
        </w:rPr>
        <w:t>Giving and receiving feedback</w:t>
      </w:r>
    </w:p>
    <w:tbl>
      <w:tblPr>
        <w:tblStyle w:val="TableGrid"/>
        <w:tblW w:w="0" w:type="auto"/>
        <w:tblLook w:val="04A0" w:firstRow="1" w:lastRow="0" w:firstColumn="1" w:lastColumn="0" w:noHBand="0" w:noVBand="1"/>
      </w:tblPr>
      <w:tblGrid>
        <w:gridCol w:w="4800"/>
        <w:gridCol w:w="4936"/>
      </w:tblGrid>
      <w:tr w:rsidR="00410B69" w14:paraId="4ED41F40" w14:textId="77777777" w:rsidTr="00444DE9">
        <w:tc>
          <w:tcPr>
            <w:tcW w:w="4868" w:type="dxa"/>
          </w:tcPr>
          <w:p w14:paraId="2DF27433" w14:textId="77777777" w:rsidR="00410B69" w:rsidRDefault="00410B69" w:rsidP="00444DE9">
            <w:pPr>
              <w:spacing w:before="100" w:beforeAutospacing="1" w:after="100" w:afterAutospacing="1"/>
              <w:outlineLvl w:val="1"/>
              <w:rPr>
                <w:rFonts w:ascii="Arial" w:eastAsia="Times New Roman" w:hAnsi="Arial" w:cs="Arial"/>
                <w:b/>
                <w:bCs/>
                <w:lang w:eastAsia="en-AU"/>
              </w:rPr>
            </w:pPr>
            <w:bookmarkStart w:id="0" w:name="effective_feedback"/>
            <w:bookmarkEnd w:id="0"/>
            <w:r>
              <w:rPr>
                <w:rFonts w:ascii="Arial" w:eastAsia="Times New Roman" w:hAnsi="Arial" w:cs="Arial"/>
                <w:b/>
                <w:bCs/>
                <w:lang w:eastAsia="en-AU"/>
              </w:rPr>
              <w:t>Contents</w:t>
            </w:r>
          </w:p>
          <w:p w14:paraId="49609D92" w14:textId="77777777" w:rsidR="00410B69" w:rsidRPr="003F52C5" w:rsidRDefault="00410B69" w:rsidP="00444DE9">
            <w:pPr>
              <w:pStyle w:val="ListParagraph"/>
              <w:numPr>
                <w:ilvl w:val="0"/>
                <w:numId w:val="20"/>
              </w:numPr>
              <w:spacing w:before="100" w:beforeAutospacing="1" w:after="100" w:afterAutospacing="1"/>
              <w:outlineLvl w:val="1"/>
              <w:rPr>
                <w:rFonts w:ascii="Arial" w:eastAsia="Times New Roman" w:hAnsi="Arial" w:cs="Arial"/>
                <w:lang w:eastAsia="en-AU"/>
              </w:rPr>
            </w:pPr>
            <w:r w:rsidRPr="003F52C5">
              <w:rPr>
                <w:rFonts w:ascii="Arial" w:eastAsia="Times New Roman" w:hAnsi="Arial" w:cs="Arial"/>
                <w:lang w:eastAsia="en-AU"/>
              </w:rPr>
              <w:t>Introduction</w:t>
            </w:r>
          </w:p>
          <w:p w14:paraId="1A89CA1A" w14:textId="77777777" w:rsidR="00410B69" w:rsidRPr="003F52C5" w:rsidRDefault="00410B69" w:rsidP="00444DE9">
            <w:pPr>
              <w:pStyle w:val="ListParagraph"/>
              <w:numPr>
                <w:ilvl w:val="0"/>
                <w:numId w:val="20"/>
              </w:numPr>
              <w:spacing w:before="100" w:beforeAutospacing="1" w:after="100" w:afterAutospacing="1"/>
              <w:outlineLvl w:val="1"/>
              <w:rPr>
                <w:rFonts w:ascii="Arial" w:eastAsia="Times New Roman" w:hAnsi="Arial" w:cs="Arial"/>
                <w:lang w:eastAsia="en-AU"/>
              </w:rPr>
            </w:pPr>
            <w:r w:rsidRPr="003F52C5">
              <w:rPr>
                <w:rFonts w:ascii="Arial" w:eastAsia="Times New Roman" w:hAnsi="Arial" w:cs="Arial"/>
                <w:lang w:eastAsia="en-AU"/>
              </w:rPr>
              <w:t>Principles of effective feedback</w:t>
            </w:r>
          </w:p>
          <w:p w14:paraId="331AF5AD" w14:textId="77777777" w:rsidR="00410B69" w:rsidRPr="003F52C5" w:rsidRDefault="00410B69" w:rsidP="00444DE9">
            <w:pPr>
              <w:pStyle w:val="ListParagraph"/>
              <w:numPr>
                <w:ilvl w:val="1"/>
                <w:numId w:val="20"/>
              </w:numPr>
              <w:spacing w:before="100" w:beforeAutospacing="1" w:after="100" w:afterAutospacing="1"/>
              <w:outlineLvl w:val="1"/>
              <w:rPr>
                <w:rFonts w:ascii="Arial" w:eastAsia="Times New Roman" w:hAnsi="Arial" w:cs="Arial"/>
                <w:lang w:eastAsia="en-AU"/>
              </w:rPr>
            </w:pPr>
            <w:r w:rsidRPr="003F52C5">
              <w:rPr>
                <w:rFonts w:ascii="Arial" w:eastAsia="Times New Roman" w:hAnsi="Arial" w:cs="Arial"/>
                <w:lang w:eastAsia="en-AU"/>
              </w:rPr>
              <w:t>Positive feedback</w:t>
            </w:r>
          </w:p>
          <w:p w14:paraId="2C4FCA76" w14:textId="77777777" w:rsidR="00410B69" w:rsidRPr="003F52C5" w:rsidRDefault="00410B69" w:rsidP="00444DE9">
            <w:pPr>
              <w:pStyle w:val="ListParagraph"/>
              <w:numPr>
                <w:ilvl w:val="1"/>
                <w:numId w:val="20"/>
              </w:numPr>
              <w:spacing w:before="100" w:beforeAutospacing="1" w:after="100" w:afterAutospacing="1"/>
              <w:outlineLvl w:val="1"/>
              <w:rPr>
                <w:rFonts w:ascii="Arial" w:eastAsia="Times New Roman" w:hAnsi="Arial" w:cs="Arial"/>
                <w:lang w:eastAsia="en-AU"/>
              </w:rPr>
            </w:pPr>
            <w:r w:rsidRPr="003F52C5">
              <w:rPr>
                <w:rFonts w:ascii="Arial" w:eastAsia="Times New Roman" w:hAnsi="Arial" w:cs="Arial"/>
                <w:lang w:eastAsia="en-AU"/>
              </w:rPr>
              <w:t>Neutral or reflective feedback</w:t>
            </w:r>
          </w:p>
          <w:p w14:paraId="0C16D7D4" w14:textId="77777777" w:rsidR="00410B69" w:rsidRPr="003F52C5" w:rsidRDefault="00410B69" w:rsidP="00444DE9">
            <w:pPr>
              <w:pStyle w:val="ListParagraph"/>
              <w:numPr>
                <w:ilvl w:val="0"/>
                <w:numId w:val="20"/>
              </w:numPr>
              <w:spacing w:before="100" w:beforeAutospacing="1" w:after="100" w:afterAutospacing="1"/>
              <w:outlineLvl w:val="1"/>
              <w:rPr>
                <w:rFonts w:ascii="Arial" w:eastAsia="Times New Roman" w:hAnsi="Arial" w:cs="Arial"/>
                <w:lang w:eastAsia="en-AU"/>
              </w:rPr>
            </w:pPr>
            <w:r w:rsidRPr="003F52C5">
              <w:rPr>
                <w:rFonts w:ascii="Arial" w:eastAsia="Times New Roman" w:hAnsi="Arial" w:cs="Arial"/>
                <w:lang w:eastAsia="en-AU"/>
              </w:rPr>
              <w:t>Phrases for giving feedback</w:t>
            </w:r>
          </w:p>
          <w:p w14:paraId="63629404" w14:textId="77777777" w:rsidR="00410B69" w:rsidRPr="003F52C5" w:rsidRDefault="00410B69" w:rsidP="00444DE9">
            <w:pPr>
              <w:pStyle w:val="ListParagraph"/>
              <w:numPr>
                <w:ilvl w:val="0"/>
                <w:numId w:val="20"/>
              </w:numPr>
              <w:spacing w:before="100" w:beforeAutospacing="1" w:after="100" w:afterAutospacing="1"/>
              <w:outlineLvl w:val="1"/>
              <w:rPr>
                <w:rFonts w:ascii="Arial" w:eastAsia="Times New Roman" w:hAnsi="Arial" w:cs="Arial"/>
                <w:lang w:eastAsia="en-AU"/>
              </w:rPr>
            </w:pPr>
            <w:r w:rsidRPr="003F52C5">
              <w:rPr>
                <w:rFonts w:ascii="Arial" w:eastAsia="Times New Roman" w:hAnsi="Arial" w:cs="Arial"/>
                <w:lang w:eastAsia="en-AU"/>
              </w:rPr>
              <w:t>Tips for processing feedback</w:t>
            </w:r>
          </w:p>
          <w:p w14:paraId="57D5398A" w14:textId="77777777" w:rsidR="00410B69" w:rsidRPr="003F52C5" w:rsidRDefault="00410B69" w:rsidP="00444DE9">
            <w:pPr>
              <w:pStyle w:val="ListParagraph"/>
              <w:numPr>
                <w:ilvl w:val="0"/>
                <w:numId w:val="20"/>
              </w:numPr>
              <w:spacing w:before="100" w:beforeAutospacing="1" w:after="100" w:afterAutospacing="1"/>
              <w:outlineLvl w:val="1"/>
              <w:rPr>
                <w:rFonts w:ascii="Arial" w:eastAsia="Times New Roman" w:hAnsi="Arial" w:cs="Arial"/>
                <w:lang w:eastAsia="en-AU"/>
              </w:rPr>
            </w:pPr>
            <w:r w:rsidRPr="003F52C5">
              <w:rPr>
                <w:rFonts w:ascii="Arial" w:eastAsia="Times New Roman" w:hAnsi="Arial" w:cs="Arial"/>
                <w:lang w:eastAsia="en-AU"/>
              </w:rPr>
              <w:t>Phrases for receiving feedback</w:t>
            </w:r>
          </w:p>
          <w:p w14:paraId="2A0D460A" w14:textId="77777777" w:rsidR="00410B69" w:rsidRPr="003F52C5" w:rsidRDefault="00410B69" w:rsidP="00444DE9">
            <w:pPr>
              <w:pStyle w:val="ListParagraph"/>
              <w:numPr>
                <w:ilvl w:val="0"/>
                <w:numId w:val="20"/>
              </w:numPr>
              <w:spacing w:before="100" w:beforeAutospacing="1" w:after="100" w:afterAutospacing="1"/>
              <w:outlineLvl w:val="1"/>
              <w:rPr>
                <w:rFonts w:ascii="Arial" w:eastAsia="Times New Roman" w:hAnsi="Arial" w:cs="Arial"/>
                <w:lang w:eastAsia="en-AU"/>
              </w:rPr>
            </w:pPr>
            <w:r w:rsidRPr="003F52C5">
              <w:rPr>
                <w:rFonts w:ascii="Arial" w:eastAsia="Times New Roman" w:hAnsi="Arial" w:cs="Arial"/>
                <w:lang w:eastAsia="en-AU"/>
              </w:rPr>
              <w:t>Fun feedback activities</w:t>
            </w:r>
          </w:p>
          <w:p w14:paraId="5A44BE7B" w14:textId="77777777" w:rsidR="00410B69" w:rsidRPr="003F52C5" w:rsidRDefault="00410B69" w:rsidP="00444DE9">
            <w:pPr>
              <w:pStyle w:val="ListParagraph"/>
              <w:numPr>
                <w:ilvl w:val="1"/>
                <w:numId w:val="20"/>
              </w:numPr>
              <w:spacing w:before="100" w:beforeAutospacing="1" w:after="100" w:afterAutospacing="1"/>
              <w:outlineLvl w:val="1"/>
              <w:rPr>
                <w:rFonts w:ascii="Arial" w:eastAsia="Times New Roman" w:hAnsi="Arial" w:cs="Arial"/>
                <w:lang w:eastAsia="en-AU"/>
              </w:rPr>
            </w:pPr>
            <w:r w:rsidRPr="003F52C5">
              <w:rPr>
                <w:rFonts w:ascii="Arial" w:eastAsia="Times New Roman" w:hAnsi="Arial" w:cs="Arial"/>
                <w:lang w:eastAsia="en-AU"/>
              </w:rPr>
              <w:t>Writer-reader feedback</w:t>
            </w:r>
          </w:p>
          <w:p w14:paraId="1A4C4E27" w14:textId="77777777" w:rsidR="00410B69" w:rsidRDefault="00410B69" w:rsidP="00444DE9">
            <w:pPr>
              <w:pStyle w:val="ListParagraph"/>
              <w:numPr>
                <w:ilvl w:val="1"/>
                <w:numId w:val="20"/>
              </w:numPr>
              <w:spacing w:before="100" w:beforeAutospacing="1" w:after="100" w:afterAutospacing="1"/>
              <w:outlineLvl w:val="1"/>
              <w:rPr>
                <w:rFonts w:ascii="Arial" w:eastAsia="Times New Roman" w:hAnsi="Arial" w:cs="Arial"/>
                <w:lang w:eastAsia="en-AU"/>
              </w:rPr>
            </w:pPr>
            <w:r w:rsidRPr="003F52C5">
              <w:rPr>
                <w:rFonts w:ascii="Arial" w:eastAsia="Times New Roman" w:hAnsi="Arial" w:cs="Arial"/>
                <w:lang w:eastAsia="en-AU"/>
              </w:rPr>
              <w:t>Feedback options for pair or writing group feedback</w:t>
            </w:r>
          </w:p>
          <w:p w14:paraId="7C5EDCFF" w14:textId="77777777" w:rsidR="00410B69" w:rsidRPr="0001733B" w:rsidRDefault="00410B69" w:rsidP="00444DE9">
            <w:pPr>
              <w:pStyle w:val="ListParagraph"/>
              <w:numPr>
                <w:ilvl w:val="1"/>
                <w:numId w:val="20"/>
              </w:numPr>
              <w:spacing w:before="100" w:beforeAutospacing="1" w:after="100" w:afterAutospacing="1"/>
              <w:outlineLvl w:val="1"/>
              <w:rPr>
                <w:rFonts w:ascii="Arial" w:eastAsia="Times New Roman" w:hAnsi="Arial" w:cs="Arial"/>
                <w:lang w:eastAsia="en-AU"/>
              </w:rPr>
            </w:pPr>
            <w:r w:rsidRPr="0001733B">
              <w:rPr>
                <w:rFonts w:ascii="Arial" w:eastAsia="Times New Roman" w:hAnsi="Arial" w:cs="Arial"/>
                <w:lang w:eastAsia="en-AU"/>
              </w:rPr>
              <w:t>Writer–reviewer–editor feedback cycle</w:t>
            </w:r>
          </w:p>
        </w:tc>
        <w:tc>
          <w:tcPr>
            <w:tcW w:w="4868" w:type="dxa"/>
          </w:tcPr>
          <w:p w14:paraId="5E5110A1" w14:textId="77777777" w:rsidR="00410B69" w:rsidRDefault="00410B69" w:rsidP="00444DE9">
            <w:pPr>
              <w:spacing w:before="100" w:beforeAutospacing="1" w:after="100" w:afterAutospacing="1"/>
              <w:outlineLvl w:val="1"/>
              <w:rPr>
                <w:rFonts w:ascii="Arial" w:eastAsia="Times New Roman" w:hAnsi="Arial" w:cs="Arial"/>
                <w:b/>
                <w:bCs/>
                <w:lang w:eastAsia="en-AU"/>
              </w:rPr>
            </w:pPr>
          </w:p>
          <w:p w14:paraId="66F7E334" w14:textId="77777777" w:rsidR="00410B69" w:rsidRDefault="00410B69" w:rsidP="00444DE9">
            <w:pPr>
              <w:spacing w:before="100" w:beforeAutospacing="1" w:after="100" w:afterAutospacing="1"/>
              <w:outlineLvl w:val="1"/>
              <w:rPr>
                <w:rFonts w:ascii="Arial" w:eastAsia="Times New Roman" w:hAnsi="Arial" w:cs="Arial"/>
                <w:b/>
                <w:bCs/>
                <w:lang w:eastAsia="en-AU"/>
              </w:rPr>
            </w:pPr>
            <w:r w:rsidRPr="00102970">
              <w:rPr>
                <w:rFonts w:ascii="Arial" w:eastAsia="Times New Roman" w:hAnsi="Arial" w:cs="Arial"/>
                <w:b/>
                <w:bCs/>
                <w:noProof/>
                <w:lang w:eastAsia="en-AU"/>
              </w:rPr>
              <w:drawing>
                <wp:inline distT="0" distB="0" distL="0" distR="0" wp14:anchorId="3ABFC087" wp14:editId="6949D28F">
                  <wp:extent cx="2997354" cy="22162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97354" cy="2216264"/>
                          </a:xfrm>
                          <a:prstGeom prst="rect">
                            <a:avLst/>
                          </a:prstGeom>
                        </pic:spPr>
                      </pic:pic>
                    </a:graphicData>
                  </a:graphic>
                </wp:inline>
              </w:drawing>
            </w:r>
          </w:p>
        </w:tc>
      </w:tr>
    </w:tbl>
    <w:p w14:paraId="289E9243" w14:textId="407C7F59" w:rsidR="00410B69" w:rsidRDefault="00410B69" w:rsidP="00D90009">
      <w:pPr>
        <w:spacing w:before="100" w:beforeAutospacing="1" w:after="100" w:afterAutospacing="1" w:line="240" w:lineRule="auto"/>
        <w:outlineLvl w:val="1"/>
        <w:rPr>
          <w:rFonts w:ascii="Arial" w:eastAsia="Times New Roman" w:hAnsi="Arial" w:cs="Arial"/>
          <w:b/>
          <w:bCs/>
          <w:lang w:eastAsia="en-AU"/>
        </w:rPr>
      </w:pPr>
      <w:r>
        <w:rPr>
          <w:rFonts w:ascii="Arial" w:eastAsia="Times New Roman" w:hAnsi="Arial" w:cs="Arial"/>
          <w:b/>
          <w:bCs/>
          <w:lang w:eastAsia="en-AU"/>
        </w:rPr>
        <w:t>Introduction</w:t>
      </w:r>
    </w:p>
    <w:p w14:paraId="1362FF74" w14:textId="1DBC8D3C" w:rsidR="00D90009" w:rsidRPr="00D90009" w:rsidRDefault="00D90009" w:rsidP="00D90009">
      <w:pPr>
        <w:spacing w:before="100" w:beforeAutospacing="1" w:after="100" w:afterAutospacing="1" w:line="240" w:lineRule="auto"/>
        <w:outlineLvl w:val="1"/>
        <w:rPr>
          <w:rFonts w:ascii="Arial" w:eastAsia="Times New Roman" w:hAnsi="Arial" w:cs="Arial"/>
          <w:lang w:eastAsia="en-AU"/>
        </w:rPr>
      </w:pPr>
      <w:r w:rsidRPr="00D90009">
        <w:rPr>
          <w:rFonts w:ascii="Arial" w:eastAsia="Times New Roman" w:hAnsi="Arial" w:cs="Arial"/>
          <w:lang w:eastAsia="en-AU"/>
        </w:rPr>
        <w:t xml:space="preserve">Giving and receiving feedback is </w:t>
      </w:r>
      <w:r w:rsidR="001E42AD">
        <w:rPr>
          <w:rFonts w:ascii="Arial" w:eastAsia="Times New Roman" w:hAnsi="Arial" w:cs="Arial"/>
          <w:lang w:eastAsia="en-AU"/>
        </w:rPr>
        <w:t xml:space="preserve">critical </w:t>
      </w:r>
      <w:r w:rsidRPr="00D90009">
        <w:rPr>
          <w:rFonts w:ascii="Arial" w:eastAsia="Times New Roman" w:hAnsi="Arial" w:cs="Arial"/>
          <w:lang w:eastAsia="en-AU"/>
        </w:rPr>
        <w:t xml:space="preserve">to </w:t>
      </w:r>
      <w:r w:rsidR="001E42AD">
        <w:rPr>
          <w:rFonts w:ascii="Arial" w:eastAsia="Times New Roman" w:hAnsi="Arial" w:cs="Arial"/>
          <w:lang w:eastAsia="en-AU"/>
        </w:rPr>
        <w:t xml:space="preserve">effective writing, to </w:t>
      </w:r>
      <w:r w:rsidRPr="00D90009">
        <w:rPr>
          <w:rFonts w:ascii="Arial" w:eastAsia="Times New Roman" w:hAnsi="Arial" w:cs="Arial"/>
          <w:lang w:eastAsia="en-AU"/>
        </w:rPr>
        <w:t>success</w:t>
      </w:r>
      <w:r w:rsidR="001E42AD">
        <w:rPr>
          <w:rFonts w:ascii="Arial" w:eastAsia="Times New Roman" w:hAnsi="Arial" w:cs="Arial"/>
          <w:lang w:eastAsia="en-AU"/>
        </w:rPr>
        <w:t xml:space="preserve">ful </w:t>
      </w:r>
      <w:r w:rsidRPr="00D90009">
        <w:rPr>
          <w:rFonts w:ascii="Arial" w:eastAsia="Times New Roman" w:hAnsi="Arial" w:cs="Arial"/>
          <w:lang w:eastAsia="en-AU"/>
        </w:rPr>
        <w:t xml:space="preserve">writing groups, </w:t>
      </w:r>
      <w:r w:rsidR="001E42AD">
        <w:rPr>
          <w:rFonts w:ascii="Arial" w:eastAsia="Times New Roman" w:hAnsi="Arial" w:cs="Arial"/>
          <w:lang w:eastAsia="en-AU"/>
        </w:rPr>
        <w:t xml:space="preserve">and </w:t>
      </w:r>
      <w:r w:rsidRPr="00D90009">
        <w:rPr>
          <w:rFonts w:ascii="Arial" w:eastAsia="Times New Roman" w:hAnsi="Arial" w:cs="Arial"/>
          <w:lang w:eastAsia="en-AU"/>
        </w:rPr>
        <w:t xml:space="preserve">to </w:t>
      </w:r>
      <w:r w:rsidR="001E42AD">
        <w:rPr>
          <w:rFonts w:ascii="Arial" w:eastAsia="Times New Roman" w:hAnsi="Arial" w:cs="Arial"/>
          <w:lang w:eastAsia="en-AU"/>
        </w:rPr>
        <w:t xml:space="preserve">a </w:t>
      </w:r>
      <w:r w:rsidRPr="00D90009">
        <w:rPr>
          <w:rFonts w:ascii="Arial" w:eastAsia="Times New Roman" w:hAnsi="Arial" w:cs="Arial"/>
          <w:lang w:eastAsia="en-AU"/>
        </w:rPr>
        <w:t>good supervision</w:t>
      </w:r>
      <w:r w:rsidR="001E42AD">
        <w:rPr>
          <w:rFonts w:ascii="Arial" w:eastAsia="Times New Roman" w:hAnsi="Arial" w:cs="Arial"/>
          <w:lang w:eastAsia="en-AU"/>
        </w:rPr>
        <w:t xml:space="preserve"> relationship</w:t>
      </w:r>
      <w:r w:rsidRPr="00D90009">
        <w:rPr>
          <w:rFonts w:ascii="Arial" w:eastAsia="Times New Roman" w:hAnsi="Arial" w:cs="Arial"/>
          <w:lang w:eastAsia="en-AU"/>
        </w:rPr>
        <w:t xml:space="preserve">. The feedback cycle </w:t>
      </w:r>
      <w:r w:rsidR="00EC7CB2">
        <w:rPr>
          <w:rFonts w:ascii="Arial" w:eastAsia="Times New Roman" w:hAnsi="Arial" w:cs="Arial"/>
          <w:lang w:eastAsia="en-AU"/>
        </w:rPr>
        <w:t xml:space="preserve">is also central to the </w:t>
      </w:r>
      <w:r w:rsidR="00CD1147">
        <w:rPr>
          <w:rFonts w:ascii="Arial" w:eastAsia="Times New Roman" w:hAnsi="Arial" w:cs="Arial"/>
          <w:lang w:eastAsia="en-AU"/>
        </w:rPr>
        <w:t xml:space="preserve">academic </w:t>
      </w:r>
      <w:r w:rsidR="00EC7CB2">
        <w:rPr>
          <w:rFonts w:ascii="Arial" w:eastAsia="Times New Roman" w:hAnsi="Arial" w:cs="Arial"/>
          <w:lang w:eastAsia="en-AU"/>
        </w:rPr>
        <w:t>publication process</w:t>
      </w:r>
      <w:r w:rsidR="002A4656">
        <w:rPr>
          <w:rFonts w:ascii="Arial" w:eastAsia="Times New Roman" w:hAnsi="Arial" w:cs="Arial"/>
          <w:lang w:eastAsia="en-AU"/>
        </w:rPr>
        <w:t xml:space="preserve"> (for writers, reviewers</w:t>
      </w:r>
      <w:r w:rsidR="008D12EC">
        <w:rPr>
          <w:rFonts w:ascii="Arial" w:eastAsia="Times New Roman" w:hAnsi="Arial" w:cs="Arial"/>
          <w:lang w:eastAsia="en-AU"/>
        </w:rPr>
        <w:t>,</w:t>
      </w:r>
      <w:r w:rsidR="002A4656">
        <w:rPr>
          <w:rFonts w:ascii="Arial" w:eastAsia="Times New Roman" w:hAnsi="Arial" w:cs="Arial"/>
          <w:lang w:eastAsia="en-AU"/>
        </w:rPr>
        <w:t xml:space="preserve"> and editors)</w:t>
      </w:r>
      <w:r w:rsidR="00EC7CB2">
        <w:rPr>
          <w:rFonts w:ascii="Arial" w:eastAsia="Times New Roman" w:hAnsi="Arial" w:cs="Arial"/>
          <w:lang w:eastAsia="en-AU"/>
        </w:rPr>
        <w:t xml:space="preserve">, and to participating in academic </w:t>
      </w:r>
      <w:r w:rsidRPr="00D90009">
        <w:rPr>
          <w:rFonts w:ascii="Arial" w:eastAsia="Times New Roman" w:hAnsi="Arial" w:cs="Arial"/>
          <w:lang w:eastAsia="en-AU"/>
        </w:rPr>
        <w:t>conferences</w:t>
      </w:r>
      <w:r w:rsidR="00EC7CB2">
        <w:rPr>
          <w:rFonts w:ascii="Arial" w:eastAsia="Times New Roman" w:hAnsi="Arial" w:cs="Arial"/>
          <w:lang w:eastAsia="en-AU"/>
        </w:rPr>
        <w:t xml:space="preserve"> and other peer </w:t>
      </w:r>
      <w:r w:rsidR="002A4656">
        <w:rPr>
          <w:rFonts w:ascii="Arial" w:eastAsia="Times New Roman" w:hAnsi="Arial" w:cs="Arial"/>
          <w:lang w:eastAsia="en-AU"/>
        </w:rPr>
        <w:t xml:space="preserve">review </w:t>
      </w:r>
      <w:r w:rsidR="00EC7CB2">
        <w:rPr>
          <w:rFonts w:ascii="Arial" w:eastAsia="Times New Roman" w:hAnsi="Arial" w:cs="Arial"/>
          <w:lang w:eastAsia="en-AU"/>
        </w:rPr>
        <w:t>work</w:t>
      </w:r>
      <w:r w:rsidR="002A4656">
        <w:rPr>
          <w:rFonts w:ascii="Arial" w:eastAsia="Times New Roman" w:hAnsi="Arial" w:cs="Arial"/>
          <w:lang w:eastAsia="en-AU"/>
        </w:rPr>
        <w:t xml:space="preserve"> (like research funding processes)</w:t>
      </w:r>
      <w:r w:rsidR="00EC7CB2">
        <w:rPr>
          <w:rFonts w:ascii="Arial" w:eastAsia="Times New Roman" w:hAnsi="Arial" w:cs="Arial"/>
          <w:lang w:eastAsia="en-AU"/>
        </w:rPr>
        <w:t xml:space="preserve">. </w:t>
      </w:r>
      <w:r w:rsidR="00F7727E">
        <w:rPr>
          <w:rFonts w:ascii="Arial" w:eastAsia="Times New Roman" w:hAnsi="Arial" w:cs="Arial"/>
          <w:lang w:eastAsia="en-AU"/>
        </w:rPr>
        <w:t>F</w:t>
      </w:r>
      <w:r w:rsidRPr="00D90009">
        <w:rPr>
          <w:rFonts w:ascii="Arial" w:eastAsia="Times New Roman" w:hAnsi="Arial" w:cs="Arial"/>
          <w:lang w:eastAsia="en-AU"/>
        </w:rPr>
        <w:t xml:space="preserve">eedback </w:t>
      </w:r>
      <w:r w:rsidR="00F7727E">
        <w:rPr>
          <w:rFonts w:ascii="Arial" w:eastAsia="Times New Roman" w:hAnsi="Arial" w:cs="Arial"/>
          <w:lang w:eastAsia="en-AU"/>
        </w:rPr>
        <w:t>is so important</w:t>
      </w:r>
      <w:r w:rsidR="00491DDD">
        <w:rPr>
          <w:rFonts w:ascii="Arial" w:eastAsia="Times New Roman" w:hAnsi="Arial" w:cs="Arial"/>
          <w:lang w:eastAsia="en-AU"/>
        </w:rPr>
        <w:t xml:space="preserve"> to</w:t>
      </w:r>
      <w:r w:rsidR="001302BA">
        <w:rPr>
          <w:rFonts w:ascii="Arial" w:eastAsia="Times New Roman" w:hAnsi="Arial" w:cs="Arial"/>
          <w:lang w:eastAsia="en-AU"/>
        </w:rPr>
        <w:t xml:space="preserve"> successful</w:t>
      </w:r>
      <w:r w:rsidR="00491DDD">
        <w:rPr>
          <w:rFonts w:ascii="Arial" w:eastAsia="Times New Roman" w:hAnsi="Arial" w:cs="Arial"/>
          <w:lang w:eastAsia="en-AU"/>
        </w:rPr>
        <w:t xml:space="preserve"> academic work</w:t>
      </w:r>
      <w:r w:rsidR="00F7727E">
        <w:rPr>
          <w:rFonts w:ascii="Arial" w:eastAsia="Times New Roman" w:hAnsi="Arial" w:cs="Arial"/>
          <w:lang w:eastAsia="en-AU"/>
        </w:rPr>
        <w:t xml:space="preserve"> because it enables writers to see their </w:t>
      </w:r>
      <w:r w:rsidRPr="00D90009">
        <w:rPr>
          <w:rFonts w:ascii="Arial" w:eastAsia="Times New Roman" w:hAnsi="Arial" w:cs="Arial"/>
          <w:lang w:eastAsia="en-AU"/>
        </w:rPr>
        <w:t>text</w:t>
      </w:r>
      <w:r w:rsidR="00F7727E">
        <w:rPr>
          <w:rFonts w:ascii="Arial" w:eastAsia="Times New Roman" w:hAnsi="Arial" w:cs="Arial"/>
          <w:lang w:eastAsia="en-AU"/>
        </w:rPr>
        <w:t>s</w:t>
      </w:r>
      <w:r w:rsidRPr="00D90009">
        <w:rPr>
          <w:rFonts w:ascii="Arial" w:eastAsia="Times New Roman" w:hAnsi="Arial" w:cs="Arial"/>
          <w:lang w:eastAsia="en-AU"/>
        </w:rPr>
        <w:t xml:space="preserve"> through readers' eyes</w:t>
      </w:r>
      <w:r w:rsidR="00BC123C">
        <w:rPr>
          <w:rFonts w:ascii="Arial" w:eastAsia="Times New Roman" w:hAnsi="Arial" w:cs="Arial"/>
          <w:lang w:eastAsia="en-AU"/>
        </w:rPr>
        <w:t xml:space="preserve">, and to thereby ensure the key messages of their </w:t>
      </w:r>
      <w:r w:rsidR="001302BA">
        <w:rPr>
          <w:rFonts w:ascii="Arial" w:eastAsia="Times New Roman" w:hAnsi="Arial" w:cs="Arial"/>
          <w:lang w:eastAsia="en-AU"/>
        </w:rPr>
        <w:t>research</w:t>
      </w:r>
      <w:r w:rsidR="00BC123C">
        <w:rPr>
          <w:rFonts w:ascii="Arial" w:eastAsia="Times New Roman" w:hAnsi="Arial" w:cs="Arial"/>
          <w:lang w:eastAsia="en-AU"/>
        </w:rPr>
        <w:t xml:space="preserve"> reach their audiences </w:t>
      </w:r>
      <w:r w:rsidR="00416DCE">
        <w:rPr>
          <w:rFonts w:ascii="Arial" w:eastAsia="Times New Roman" w:hAnsi="Arial" w:cs="Arial"/>
          <w:lang w:eastAsia="en-AU"/>
        </w:rPr>
        <w:t>to achieve</w:t>
      </w:r>
      <w:r w:rsidR="00BC123C">
        <w:rPr>
          <w:rFonts w:ascii="Arial" w:eastAsia="Times New Roman" w:hAnsi="Arial" w:cs="Arial"/>
          <w:lang w:eastAsia="en-AU"/>
        </w:rPr>
        <w:t xml:space="preserve"> maximum impact</w:t>
      </w:r>
      <w:r w:rsidRPr="00D90009">
        <w:rPr>
          <w:rFonts w:ascii="Arial" w:eastAsia="Times New Roman" w:hAnsi="Arial" w:cs="Arial"/>
          <w:lang w:eastAsia="en-AU"/>
        </w:rPr>
        <w:t>.</w:t>
      </w:r>
    </w:p>
    <w:p w14:paraId="25EE3DDC" w14:textId="27AE29A1" w:rsidR="00D90009" w:rsidRPr="00D90009" w:rsidRDefault="00D90009" w:rsidP="00D90009">
      <w:pPr>
        <w:spacing w:before="100" w:beforeAutospacing="1" w:after="100" w:afterAutospacing="1" w:line="240" w:lineRule="auto"/>
        <w:outlineLvl w:val="1"/>
        <w:rPr>
          <w:rFonts w:ascii="Arial" w:eastAsia="Times New Roman" w:hAnsi="Arial" w:cs="Arial"/>
          <w:lang w:eastAsia="en-AU"/>
        </w:rPr>
      </w:pPr>
      <w:r w:rsidRPr="00D90009">
        <w:rPr>
          <w:rFonts w:ascii="Arial" w:eastAsia="Times New Roman" w:hAnsi="Arial" w:cs="Arial"/>
          <w:lang w:eastAsia="en-AU"/>
        </w:rPr>
        <w:t>The ability to give and to receive (</w:t>
      </w:r>
      <w:r w:rsidR="009E3C0D">
        <w:rPr>
          <w:rFonts w:ascii="Arial" w:eastAsia="Times New Roman" w:hAnsi="Arial" w:cs="Arial"/>
          <w:lang w:eastAsia="en-AU"/>
        </w:rPr>
        <w:t xml:space="preserve">or </w:t>
      </w:r>
      <w:r w:rsidRPr="00D90009">
        <w:rPr>
          <w:rFonts w:ascii="Arial" w:eastAsia="Times New Roman" w:hAnsi="Arial" w:cs="Arial"/>
          <w:lang w:eastAsia="en-AU"/>
        </w:rPr>
        <w:t xml:space="preserve">maximise the benefits of) feedback are skills that can be developed and honed. In its first part, this </w:t>
      </w:r>
      <w:r w:rsidR="00E1215C">
        <w:rPr>
          <w:rFonts w:ascii="Arial" w:eastAsia="Times New Roman" w:hAnsi="Arial" w:cs="Arial"/>
          <w:lang w:eastAsia="en-AU"/>
        </w:rPr>
        <w:t>resource</w:t>
      </w:r>
      <w:r w:rsidRPr="00D90009">
        <w:rPr>
          <w:rFonts w:ascii="Arial" w:eastAsia="Times New Roman" w:hAnsi="Arial" w:cs="Arial"/>
          <w:lang w:eastAsia="en-AU"/>
        </w:rPr>
        <w:t xml:space="preserve"> summarise</w:t>
      </w:r>
      <w:r w:rsidR="00E1215C">
        <w:rPr>
          <w:rFonts w:ascii="Arial" w:eastAsia="Times New Roman" w:hAnsi="Arial" w:cs="Arial"/>
          <w:lang w:eastAsia="en-AU"/>
        </w:rPr>
        <w:t>s</w:t>
      </w:r>
      <w:r w:rsidRPr="00D90009">
        <w:rPr>
          <w:rFonts w:ascii="Arial" w:eastAsia="Times New Roman" w:hAnsi="Arial" w:cs="Arial"/>
          <w:lang w:eastAsia="en-AU"/>
        </w:rPr>
        <w:t xml:space="preserve"> commonly agreed principles about what constitutes effective feedback, a</w:t>
      </w:r>
      <w:r w:rsidR="00E1215C">
        <w:rPr>
          <w:rFonts w:ascii="Arial" w:eastAsia="Times New Roman" w:hAnsi="Arial" w:cs="Arial"/>
          <w:lang w:eastAsia="en-AU"/>
        </w:rPr>
        <w:t>s well as</w:t>
      </w:r>
      <w:r w:rsidRPr="00D90009">
        <w:rPr>
          <w:rFonts w:ascii="Arial" w:eastAsia="Times New Roman" w:hAnsi="Arial" w:cs="Arial"/>
          <w:lang w:eastAsia="en-AU"/>
        </w:rPr>
        <w:t xml:space="preserve"> how feedback can be received</w:t>
      </w:r>
      <w:r w:rsidR="00E1215C">
        <w:rPr>
          <w:rFonts w:ascii="Arial" w:eastAsia="Times New Roman" w:hAnsi="Arial" w:cs="Arial"/>
          <w:lang w:eastAsia="en-AU"/>
        </w:rPr>
        <w:t xml:space="preserve"> skill-fully</w:t>
      </w:r>
      <w:r w:rsidRPr="00D90009">
        <w:rPr>
          <w:rFonts w:ascii="Arial" w:eastAsia="Times New Roman" w:hAnsi="Arial" w:cs="Arial"/>
          <w:lang w:eastAsia="en-AU"/>
        </w:rPr>
        <w:t xml:space="preserve">. </w:t>
      </w:r>
      <w:r w:rsidR="00E1215C">
        <w:rPr>
          <w:rFonts w:ascii="Arial" w:eastAsia="Times New Roman" w:hAnsi="Arial" w:cs="Arial"/>
          <w:lang w:eastAsia="en-AU"/>
        </w:rPr>
        <w:t>T</w:t>
      </w:r>
      <w:r w:rsidRPr="00D90009">
        <w:rPr>
          <w:rFonts w:ascii="Arial" w:eastAsia="Times New Roman" w:hAnsi="Arial" w:cs="Arial"/>
          <w:lang w:eastAsia="en-AU"/>
        </w:rPr>
        <w:t xml:space="preserve">he second part </w:t>
      </w:r>
      <w:r w:rsidR="00E1215C">
        <w:rPr>
          <w:rFonts w:ascii="Arial" w:eastAsia="Times New Roman" w:hAnsi="Arial" w:cs="Arial"/>
          <w:lang w:eastAsia="en-AU"/>
        </w:rPr>
        <w:t xml:space="preserve">of this resource </w:t>
      </w:r>
      <w:r w:rsidRPr="00D90009">
        <w:rPr>
          <w:rFonts w:ascii="Arial" w:eastAsia="Times New Roman" w:hAnsi="Arial" w:cs="Arial"/>
          <w:lang w:eastAsia="en-AU"/>
        </w:rPr>
        <w:t xml:space="preserve">provides some activities for facilitating peer feedback </w:t>
      </w:r>
      <w:r w:rsidR="00287C88">
        <w:rPr>
          <w:rFonts w:ascii="Arial" w:eastAsia="Times New Roman" w:hAnsi="Arial" w:cs="Arial"/>
          <w:lang w:eastAsia="en-AU"/>
        </w:rPr>
        <w:t>with</w:t>
      </w:r>
      <w:r w:rsidRPr="00D90009">
        <w:rPr>
          <w:rFonts w:ascii="Arial" w:eastAsia="Times New Roman" w:hAnsi="Arial" w:cs="Arial"/>
          <w:lang w:eastAsia="en-AU"/>
        </w:rPr>
        <w:t>in</w:t>
      </w:r>
      <w:r w:rsidR="00287C88">
        <w:rPr>
          <w:rFonts w:ascii="Arial" w:eastAsia="Times New Roman" w:hAnsi="Arial" w:cs="Arial"/>
          <w:lang w:eastAsia="en-AU"/>
        </w:rPr>
        <w:t xml:space="preserve"> writing groups and other</w:t>
      </w:r>
      <w:r w:rsidRPr="00D90009">
        <w:rPr>
          <w:rFonts w:ascii="Arial" w:eastAsia="Times New Roman" w:hAnsi="Arial" w:cs="Arial"/>
          <w:lang w:eastAsia="en-AU"/>
        </w:rPr>
        <w:t xml:space="preserve"> </w:t>
      </w:r>
      <w:r w:rsidR="00287C88">
        <w:rPr>
          <w:rFonts w:ascii="Arial" w:eastAsia="Times New Roman" w:hAnsi="Arial" w:cs="Arial"/>
          <w:lang w:eastAsia="en-AU"/>
        </w:rPr>
        <w:t>academic</w:t>
      </w:r>
      <w:r w:rsidRPr="00D90009">
        <w:rPr>
          <w:rFonts w:ascii="Arial" w:eastAsia="Times New Roman" w:hAnsi="Arial" w:cs="Arial"/>
          <w:lang w:eastAsia="en-AU"/>
        </w:rPr>
        <w:t xml:space="preserve"> </w:t>
      </w:r>
      <w:r w:rsidR="00411A2A">
        <w:rPr>
          <w:rFonts w:ascii="Arial" w:eastAsia="Times New Roman" w:hAnsi="Arial" w:cs="Arial"/>
          <w:lang w:eastAsia="en-AU"/>
        </w:rPr>
        <w:t>context</w:t>
      </w:r>
      <w:r w:rsidRPr="00D90009">
        <w:rPr>
          <w:rFonts w:ascii="Arial" w:eastAsia="Times New Roman" w:hAnsi="Arial" w:cs="Arial"/>
          <w:lang w:eastAsia="en-AU"/>
        </w:rPr>
        <w:t>s.</w:t>
      </w:r>
    </w:p>
    <w:p w14:paraId="7E81FC57" w14:textId="24FD568E" w:rsidR="00167641" w:rsidRPr="00C7249D" w:rsidRDefault="00167641" w:rsidP="00D90009">
      <w:pPr>
        <w:spacing w:before="100" w:beforeAutospacing="1" w:after="100" w:afterAutospacing="1" w:line="240" w:lineRule="auto"/>
        <w:outlineLvl w:val="1"/>
        <w:rPr>
          <w:rFonts w:ascii="Arial" w:eastAsia="Times New Roman" w:hAnsi="Arial" w:cs="Arial"/>
          <w:b/>
          <w:bCs/>
          <w:lang w:eastAsia="en-AU"/>
        </w:rPr>
      </w:pPr>
      <w:r w:rsidRPr="00C7249D">
        <w:rPr>
          <w:rFonts w:ascii="Arial" w:eastAsia="Times New Roman" w:hAnsi="Arial" w:cs="Arial"/>
          <w:b/>
          <w:bCs/>
          <w:lang w:eastAsia="en-AU"/>
        </w:rPr>
        <w:t>Effective feedback:</w:t>
      </w:r>
    </w:p>
    <w:p w14:paraId="59B5E096" w14:textId="033ECB09" w:rsidR="00C054FC" w:rsidRDefault="00F7452E" w:rsidP="00F7452E">
      <w:pPr>
        <w:numPr>
          <w:ilvl w:val="0"/>
          <w:numId w:val="2"/>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 xml:space="preserve">is specific, concrete </w:t>
      </w:r>
      <w:r w:rsidR="00203FD7">
        <w:rPr>
          <w:rFonts w:ascii="Arial" w:eastAsia="Times New Roman" w:hAnsi="Arial" w:cs="Arial"/>
          <w:lang w:eastAsia="en-AU"/>
        </w:rPr>
        <w:t xml:space="preserve">and </w:t>
      </w:r>
      <w:r w:rsidRPr="00C7249D">
        <w:rPr>
          <w:rFonts w:ascii="Arial" w:eastAsia="Times New Roman" w:hAnsi="Arial" w:cs="Arial"/>
          <w:lang w:eastAsia="en-AU"/>
        </w:rPr>
        <w:t>constructive</w:t>
      </w:r>
      <w:r w:rsidR="00203FD7">
        <w:rPr>
          <w:rFonts w:ascii="Arial" w:eastAsia="Times New Roman" w:hAnsi="Arial" w:cs="Arial"/>
          <w:lang w:eastAsia="en-AU"/>
        </w:rPr>
        <w:t>;</w:t>
      </w:r>
      <w:r w:rsidRPr="00C7249D">
        <w:rPr>
          <w:rFonts w:ascii="Arial" w:eastAsia="Times New Roman" w:hAnsi="Arial" w:cs="Arial"/>
          <w:lang w:eastAsia="en-AU"/>
        </w:rPr>
        <w:t xml:space="preserve"> </w:t>
      </w:r>
    </w:p>
    <w:p w14:paraId="3596D7D5" w14:textId="712AA231" w:rsidR="00F7452E" w:rsidRDefault="00F7452E" w:rsidP="00F7452E">
      <w:pPr>
        <w:numPr>
          <w:ilvl w:val="0"/>
          <w:numId w:val="2"/>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offer</w:t>
      </w:r>
      <w:r w:rsidR="00C054FC">
        <w:rPr>
          <w:rFonts w:ascii="Arial" w:eastAsia="Times New Roman" w:hAnsi="Arial" w:cs="Arial"/>
          <w:lang w:eastAsia="en-AU"/>
        </w:rPr>
        <w:t>s</w:t>
      </w:r>
      <w:r w:rsidRPr="00C7249D">
        <w:rPr>
          <w:rFonts w:ascii="Arial" w:eastAsia="Times New Roman" w:hAnsi="Arial" w:cs="Arial"/>
          <w:lang w:eastAsia="en-AU"/>
        </w:rPr>
        <w:t xml:space="preserve"> alternatives and solutions wherever possible</w:t>
      </w:r>
      <w:r w:rsidR="00203FD7">
        <w:rPr>
          <w:rFonts w:ascii="Arial" w:eastAsia="Times New Roman" w:hAnsi="Arial" w:cs="Arial"/>
          <w:lang w:eastAsia="en-AU"/>
        </w:rPr>
        <w:t>;</w:t>
      </w:r>
    </w:p>
    <w:p w14:paraId="40CB0904" w14:textId="2688F9A6" w:rsidR="006B5F04" w:rsidRPr="006B5F04" w:rsidRDefault="006B5F04" w:rsidP="006B5F04">
      <w:pPr>
        <w:numPr>
          <w:ilvl w:val="0"/>
          <w:numId w:val="2"/>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offers solutions or alternatives as suggestions</w:t>
      </w:r>
      <w:r w:rsidR="00203FD7">
        <w:rPr>
          <w:rFonts w:ascii="Arial" w:eastAsia="Times New Roman" w:hAnsi="Arial" w:cs="Arial"/>
          <w:lang w:eastAsia="en-AU"/>
        </w:rPr>
        <w:t>;</w:t>
      </w:r>
    </w:p>
    <w:p w14:paraId="5BBA9488" w14:textId="613E1B50" w:rsidR="00167641" w:rsidRPr="00C7249D" w:rsidRDefault="00167641" w:rsidP="00167641">
      <w:pPr>
        <w:numPr>
          <w:ilvl w:val="0"/>
          <w:numId w:val="2"/>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focus</w:t>
      </w:r>
      <w:r w:rsidRPr="00C7249D">
        <w:rPr>
          <w:rFonts w:ascii="Arial" w:eastAsia="Times New Roman" w:hAnsi="Arial" w:cs="Arial"/>
          <w:lang w:eastAsia="en-AU"/>
        </w:rPr>
        <w:t xml:space="preserve">es </w:t>
      </w:r>
      <w:r>
        <w:rPr>
          <w:rFonts w:ascii="Arial" w:eastAsia="Times New Roman" w:hAnsi="Arial" w:cs="Arial"/>
          <w:lang w:eastAsia="en-AU"/>
        </w:rPr>
        <w:t xml:space="preserve">on </w:t>
      </w:r>
      <w:r w:rsidRPr="00C7249D">
        <w:rPr>
          <w:rFonts w:ascii="Arial" w:eastAsia="Times New Roman" w:hAnsi="Arial" w:cs="Arial"/>
          <w:lang w:eastAsia="en-AU"/>
        </w:rPr>
        <w:t>the writing, not the writer</w:t>
      </w:r>
      <w:r w:rsidR="00203FD7">
        <w:rPr>
          <w:rFonts w:ascii="Arial" w:eastAsia="Times New Roman" w:hAnsi="Arial" w:cs="Arial"/>
          <w:lang w:eastAsia="en-AU"/>
        </w:rPr>
        <w:t>;</w:t>
      </w:r>
    </w:p>
    <w:p w14:paraId="1FE11A39" w14:textId="7B49A4FC" w:rsidR="00167641" w:rsidRPr="00C7249D" w:rsidRDefault="00167641" w:rsidP="00167641">
      <w:pPr>
        <w:numPr>
          <w:ilvl w:val="0"/>
          <w:numId w:val="2"/>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is delivered in a spirit of humility</w:t>
      </w:r>
      <w:r w:rsidR="00203FD7">
        <w:rPr>
          <w:rFonts w:ascii="Arial" w:eastAsia="Times New Roman" w:hAnsi="Arial" w:cs="Arial"/>
          <w:lang w:eastAsia="en-AU"/>
        </w:rPr>
        <w:t>;</w:t>
      </w:r>
    </w:p>
    <w:p w14:paraId="19B7B701" w14:textId="0A614A4C" w:rsidR="00167641" w:rsidRPr="00C7249D" w:rsidRDefault="00167641" w:rsidP="00167641">
      <w:pPr>
        <w:numPr>
          <w:ilvl w:val="0"/>
          <w:numId w:val="2"/>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is offered as a point of view</w:t>
      </w:r>
      <w:r w:rsidR="00203FD7">
        <w:rPr>
          <w:rFonts w:ascii="Arial" w:eastAsia="Times New Roman" w:hAnsi="Arial" w:cs="Arial"/>
          <w:lang w:eastAsia="en-AU"/>
        </w:rPr>
        <w:t>;</w:t>
      </w:r>
    </w:p>
    <w:p w14:paraId="37F460FA" w14:textId="4DB586FD" w:rsidR="00167641" w:rsidRPr="00C7249D" w:rsidRDefault="00167641" w:rsidP="00167641">
      <w:pPr>
        <w:numPr>
          <w:ilvl w:val="0"/>
          <w:numId w:val="2"/>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is delivered concisely</w:t>
      </w:r>
      <w:r w:rsidR="00C054FC">
        <w:rPr>
          <w:rFonts w:ascii="Arial" w:eastAsia="Times New Roman" w:hAnsi="Arial" w:cs="Arial"/>
          <w:lang w:eastAsia="en-AU"/>
        </w:rPr>
        <w:t>,</w:t>
      </w:r>
      <w:r w:rsidRPr="00C7249D">
        <w:rPr>
          <w:rFonts w:ascii="Arial" w:eastAsia="Times New Roman" w:hAnsi="Arial" w:cs="Arial"/>
          <w:lang w:eastAsia="en-AU"/>
        </w:rPr>
        <w:t xml:space="preserve"> enabling others to contribute to the conversation;</w:t>
      </w:r>
    </w:p>
    <w:p w14:paraId="6F45E6F8" w14:textId="34A9E0FE" w:rsidR="00167641" w:rsidRPr="00C7249D" w:rsidRDefault="00167641" w:rsidP="00167641">
      <w:pPr>
        <w:numPr>
          <w:ilvl w:val="0"/>
          <w:numId w:val="2"/>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involves negative</w:t>
      </w:r>
      <w:r w:rsidR="00C054FC">
        <w:rPr>
          <w:rFonts w:ascii="Arial" w:eastAsia="Times New Roman" w:hAnsi="Arial" w:cs="Arial"/>
          <w:lang w:eastAsia="en-AU"/>
        </w:rPr>
        <w:t>, neutral</w:t>
      </w:r>
      <w:r w:rsidRPr="00C7249D">
        <w:rPr>
          <w:rFonts w:ascii="Arial" w:eastAsia="Times New Roman" w:hAnsi="Arial" w:cs="Arial"/>
          <w:lang w:eastAsia="en-AU"/>
        </w:rPr>
        <w:t xml:space="preserve"> and positive points;</w:t>
      </w:r>
    </w:p>
    <w:p w14:paraId="67BA9CA5" w14:textId="77777777" w:rsidR="00167641" w:rsidRPr="00C7249D" w:rsidRDefault="00167641" w:rsidP="00167641">
      <w:pPr>
        <w:numPr>
          <w:ilvl w:val="0"/>
          <w:numId w:val="2"/>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is grounded in the knowledge that one's feedback, when delivered thoughtfully, is valid and useful;</w:t>
      </w:r>
    </w:p>
    <w:p w14:paraId="7D185D26" w14:textId="1F07100D" w:rsidR="00167641" w:rsidRPr="00C7249D" w:rsidRDefault="00167641" w:rsidP="00167641">
      <w:pPr>
        <w:numPr>
          <w:ilvl w:val="0"/>
          <w:numId w:val="2"/>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is grounded in the knowledge that the writer will weigh up the comments and make up their own mind</w:t>
      </w:r>
      <w:r w:rsidR="006B5F04">
        <w:rPr>
          <w:rFonts w:ascii="Arial" w:eastAsia="Times New Roman" w:hAnsi="Arial" w:cs="Arial"/>
          <w:lang w:eastAsia="en-AU"/>
        </w:rPr>
        <w:t xml:space="preserve"> about what to use</w:t>
      </w:r>
      <w:r w:rsidRPr="00C7249D">
        <w:rPr>
          <w:rFonts w:ascii="Arial" w:eastAsia="Times New Roman" w:hAnsi="Arial" w:cs="Arial"/>
          <w:lang w:eastAsia="en-AU"/>
        </w:rPr>
        <w:t>;</w:t>
      </w:r>
    </w:p>
    <w:p w14:paraId="2ABA7AA2" w14:textId="35E0B6EF" w:rsidR="00167641" w:rsidRPr="00C7249D" w:rsidRDefault="00167641" w:rsidP="00167641">
      <w:pPr>
        <w:numPr>
          <w:ilvl w:val="0"/>
          <w:numId w:val="2"/>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 xml:space="preserve">focuses </w:t>
      </w:r>
      <w:r w:rsidR="006B5F04">
        <w:rPr>
          <w:rFonts w:ascii="Arial" w:eastAsia="Times New Roman" w:hAnsi="Arial" w:cs="Arial"/>
          <w:lang w:eastAsia="en-AU"/>
        </w:rPr>
        <w:t xml:space="preserve">for the most part </w:t>
      </w:r>
      <w:r w:rsidRPr="00C7249D">
        <w:rPr>
          <w:rFonts w:ascii="Arial" w:eastAsia="Times New Roman" w:hAnsi="Arial" w:cs="Arial"/>
          <w:lang w:eastAsia="en-AU"/>
        </w:rPr>
        <w:t>on substantive issues in the writing</w:t>
      </w:r>
      <w:r w:rsidR="00203FD7">
        <w:rPr>
          <w:rFonts w:ascii="Arial" w:eastAsia="Times New Roman" w:hAnsi="Arial" w:cs="Arial"/>
          <w:lang w:eastAsia="en-AU"/>
        </w:rPr>
        <w:t>.</w:t>
      </w:r>
    </w:p>
    <w:p w14:paraId="06DD7BBB" w14:textId="77777777" w:rsidR="0037618C" w:rsidRDefault="0037618C" w:rsidP="0037618C">
      <w:pPr>
        <w:spacing w:before="100" w:beforeAutospacing="1" w:after="100" w:afterAutospacing="1" w:line="240" w:lineRule="auto"/>
        <w:outlineLvl w:val="2"/>
        <w:rPr>
          <w:rFonts w:ascii="Arial" w:eastAsia="Times New Roman" w:hAnsi="Arial" w:cs="Arial"/>
          <w:b/>
          <w:bCs/>
          <w:lang w:eastAsia="en-AU"/>
        </w:rPr>
      </w:pPr>
      <w:r w:rsidRPr="00C7249D">
        <w:rPr>
          <w:rFonts w:ascii="Arial" w:eastAsia="Times New Roman" w:hAnsi="Arial" w:cs="Arial"/>
          <w:b/>
          <w:bCs/>
          <w:lang w:eastAsia="en-AU"/>
        </w:rPr>
        <w:t xml:space="preserve">Positive feedback </w:t>
      </w:r>
    </w:p>
    <w:p w14:paraId="79E06DA7" w14:textId="77777777" w:rsidR="0037618C" w:rsidRPr="002C6A70" w:rsidRDefault="0037618C" w:rsidP="0037618C">
      <w:pPr>
        <w:spacing w:before="100" w:beforeAutospacing="1" w:after="100" w:afterAutospacing="1" w:line="240" w:lineRule="auto"/>
        <w:outlineLvl w:val="2"/>
        <w:rPr>
          <w:rFonts w:ascii="Arial" w:eastAsia="Times New Roman" w:hAnsi="Arial" w:cs="Arial"/>
          <w:b/>
          <w:bCs/>
          <w:lang w:eastAsia="en-AU"/>
        </w:rPr>
      </w:pPr>
      <w:r w:rsidRPr="00C7249D">
        <w:rPr>
          <w:rFonts w:ascii="Arial" w:eastAsia="Times New Roman" w:hAnsi="Arial" w:cs="Arial"/>
          <w:lang w:eastAsia="en-AU"/>
        </w:rPr>
        <w:t>Positive feedback is equally</w:t>
      </w:r>
      <w:r>
        <w:rPr>
          <w:rFonts w:ascii="Arial" w:eastAsia="Times New Roman" w:hAnsi="Arial" w:cs="Arial"/>
          <w:lang w:eastAsia="en-AU"/>
        </w:rPr>
        <w:t>, if not more important,</w:t>
      </w:r>
      <w:r w:rsidRPr="00C7249D">
        <w:rPr>
          <w:rFonts w:ascii="Arial" w:eastAsia="Times New Roman" w:hAnsi="Arial" w:cs="Arial"/>
          <w:lang w:eastAsia="en-AU"/>
        </w:rPr>
        <w:t xml:space="preserve"> </w:t>
      </w:r>
      <w:r>
        <w:rPr>
          <w:rFonts w:ascii="Arial" w:eastAsia="Times New Roman" w:hAnsi="Arial" w:cs="Arial"/>
          <w:lang w:eastAsia="en-AU"/>
        </w:rPr>
        <w:t xml:space="preserve">than critical feedback </w:t>
      </w:r>
      <w:r w:rsidRPr="00C7249D">
        <w:rPr>
          <w:rFonts w:ascii="Arial" w:eastAsia="Times New Roman" w:hAnsi="Arial" w:cs="Arial"/>
          <w:lang w:eastAsia="en-AU"/>
        </w:rPr>
        <w:t xml:space="preserve">because it: </w:t>
      </w:r>
    </w:p>
    <w:p w14:paraId="31DB8CC4" w14:textId="77777777" w:rsidR="0037618C" w:rsidRPr="00C7249D" w:rsidRDefault="0037618C" w:rsidP="0037618C">
      <w:pPr>
        <w:numPr>
          <w:ilvl w:val="0"/>
          <w:numId w:val="3"/>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lastRenderedPageBreak/>
        <w:t>builds confidence;</w:t>
      </w:r>
    </w:p>
    <w:p w14:paraId="4EB400A9" w14:textId="77777777" w:rsidR="0037618C" w:rsidRPr="00C7249D" w:rsidRDefault="0037618C" w:rsidP="0037618C">
      <w:pPr>
        <w:numPr>
          <w:ilvl w:val="0"/>
          <w:numId w:val="3"/>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encourages the writer to keep going;</w:t>
      </w:r>
    </w:p>
    <w:p w14:paraId="6A8A3BD8" w14:textId="5BC459CA" w:rsidR="0037618C" w:rsidRDefault="0037618C" w:rsidP="0037618C">
      <w:pPr>
        <w:numPr>
          <w:ilvl w:val="0"/>
          <w:numId w:val="3"/>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 xml:space="preserve">helps the writer to see what is working for the reader, and to avoid revising </w:t>
      </w:r>
      <w:r>
        <w:rPr>
          <w:rFonts w:ascii="Arial" w:eastAsia="Times New Roman" w:hAnsi="Arial" w:cs="Arial"/>
          <w:lang w:eastAsia="en-AU"/>
        </w:rPr>
        <w:t>those sections</w:t>
      </w:r>
      <w:r w:rsidRPr="00C7249D">
        <w:rPr>
          <w:rFonts w:ascii="Arial" w:eastAsia="Times New Roman" w:hAnsi="Arial" w:cs="Arial"/>
          <w:lang w:eastAsia="en-AU"/>
        </w:rPr>
        <w:t>;</w:t>
      </w:r>
    </w:p>
    <w:p w14:paraId="16B5774A" w14:textId="31135765" w:rsidR="00934EB5" w:rsidRPr="00C7249D" w:rsidRDefault="00934EB5" w:rsidP="0037618C">
      <w:pPr>
        <w:numPr>
          <w:ilvl w:val="0"/>
          <w:numId w:val="3"/>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can coax more ideas from the writer, and from the readers to build on strengths in the text;</w:t>
      </w:r>
    </w:p>
    <w:p w14:paraId="5426AF40" w14:textId="77777777" w:rsidR="0037618C" w:rsidRPr="00C7249D" w:rsidRDefault="0037618C" w:rsidP="0037618C">
      <w:pPr>
        <w:numPr>
          <w:ilvl w:val="0"/>
          <w:numId w:val="3"/>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 xml:space="preserve">helps others to identify and model good examples. </w:t>
      </w:r>
    </w:p>
    <w:p w14:paraId="43D100B9" w14:textId="77777777" w:rsidR="00833234" w:rsidRPr="00833234" w:rsidRDefault="00833234" w:rsidP="00167641">
      <w:pPr>
        <w:spacing w:before="100" w:beforeAutospacing="1" w:after="100" w:afterAutospacing="1" w:line="240" w:lineRule="auto"/>
        <w:rPr>
          <w:rFonts w:ascii="Arial" w:eastAsia="Times New Roman" w:hAnsi="Arial" w:cs="Arial"/>
          <w:b/>
          <w:bCs/>
          <w:lang w:eastAsia="en-AU"/>
        </w:rPr>
      </w:pPr>
      <w:r w:rsidRPr="00833234">
        <w:rPr>
          <w:rFonts w:ascii="Arial" w:eastAsia="Times New Roman" w:hAnsi="Arial" w:cs="Arial"/>
          <w:b/>
          <w:bCs/>
          <w:lang w:eastAsia="en-AU"/>
        </w:rPr>
        <w:t>Neutral or reflective feedback</w:t>
      </w:r>
    </w:p>
    <w:p w14:paraId="50DED32C" w14:textId="77777777" w:rsidR="00833234" w:rsidRDefault="00833234" w:rsidP="00167641">
      <w:p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 xml:space="preserve">Useful feedback </w:t>
      </w:r>
      <w:r w:rsidRPr="00833234">
        <w:rPr>
          <w:rFonts w:ascii="Arial" w:eastAsia="Times New Roman" w:hAnsi="Arial" w:cs="Arial"/>
          <w:lang w:eastAsia="en-AU"/>
        </w:rPr>
        <w:t xml:space="preserve">involves both </w:t>
      </w:r>
      <w:r>
        <w:rPr>
          <w:rFonts w:ascii="Arial" w:eastAsia="Times New Roman" w:hAnsi="Arial" w:cs="Arial"/>
          <w:lang w:eastAsia="en-AU"/>
        </w:rPr>
        <w:t>critical/constructive</w:t>
      </w:r>
      <w:r w:rsidRPr="00833234">
        <w:rPr>
          <w:rFonts w:ascii="Arial" w:eastAsia="Times New Roman" w:hAnsi="Arial" w:cs="Arial"/>
          <w:lang w:eastAsia="en-AU"/>
        </w:rPr>
        <w:t xml:space="preserve"> and positive points, as well as more neutral comments</w:t>
      </w:r>
      <w:r>
        <w:rPr>
          <w:rFonts w:ascii="Arial" w:eastAsia="Times New Roman" w:hAnsi="Arial" w:cs="Arial"/>
          <w:lang w:eastAsia="en-AU"/>
        </w:rPr>
        <w:t>. N</w:t>
      </w:r>
      <w:r w:rsidRPr="00833234">
        <w:rPr>
          <w:rFonts w:ascii="Arial" w:eastAsia="Times New Roman" w:hAnsi="Arial" w:cs="Arial"/>
          <w:lang w:eastAsia="en-AU"/>
        </w:rPr>
        <w:t>eutral points can include</w:t>
      </w:r>
      <w:r>
        <w:rPr>
          <w:rFonts w:ascii="Arial" w:eastAsia="Times New Roman" w:hAnsi="Arial" w:cs="Arial"/>
          <w:lang w:eastAsia="en-AU"/>
        </w:rPr>
        <w:t>:</w:t>
      </w:r>
    </w:p>
    <w:p w14:paraId="3562A6F5" w14:textId="77777777" w:rsidR="00833234" w:rsidRDefault="00833234" w:rsidP="00833234">
      <w:pPr>
        <w:pStyle w:val="ListParagraph"/>
        <w:numPr>
          <w:ilvl w:val="0"/>
          <w:numId w:val="22"/>
        </w:numPr>
        <w:spacing w:before="100" w:beforeAutospacing="1" w:after="100" w:afterAutospacing="1" w:line="240" w:lineRule="auto"/>
        <w:rPr>
          <w:rFonts w:ascii="Arial" w:eastAsia="Times New Roman" w:hAnsi="Arial" w:cs="Arial"/>
          <w:lang w:eastAsia="en-AU"/>
        </w:rPr>
      </w:pPr>
      <w:r w:rsidRPr="00833234">
        <w:rPr>
          <w:rFonts w:ascii="Arial" w:eastAsia="Times New Roman" w:hAnsi="Arial" w:cs="Arial"/>
          <w:lang w:eastAsia="en-AU"/>
        </w:rPr>
        <w:t xml:space="preserve">general reactions, </w:t>
      </w:r>
    </w:p>
    <w:p w14:paraId="34B7C12D" w14:textId="77777777" w:rsidR="00833234" w:rsidRDefault="00833234" w:rsidP="00833234">
      <w:pPr>
        <w:pStyle w:val="ListParagraph"/>
        <w:numPr>
          <w:ilvl w:val="0"/>
          <w:numId w:val="22"/>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 xml:space="preserve">your </w:t>
      </w:r>
      <w:r w:rsidRPr="00833234">
        <w:rPr>
          <w:rFonts w:ascii="Arial" w:eastAsia="Times New Roman" w:hAnsi="Arial" w:cs="Arial"/>
          <w:lang w:eastAsia="en-AU"/>
        </w:rPr>
        <w:t xml:space="preserve">first impressions, </w:t>
      </w:r>
    </w:p>
    <w:p w14:paraId="665D85EB" w14:textId="77777777" w:rsidR="00833234" w:rsidRDefault="00833234" w:rsidP="00833234">
      <w:pPr>
        <w:pStyle w:val="ListParagraph"/>
        <w:numPr>
          <w:ilvl w:val="0"/>
          <w:numId w:val="22"/>
        </w:numPr>
        <w:spacing w:before="100" w:beforeAutospacing="1" w:after="100" w:afterAutospacing="1" w:line="240" w:lineRule="auto"/>
        <w:rPr>
          <w:rFonts w:ascii="Arial" w:eastAsia="Times New Roman" w:hAnsi="Arial" w:cs="Arial"/>
          <w:lang w:eastAsia="en-AU"/>
        </w:rPr>
      </w:pPr>
      <w:r w:rsidRPr="00833234">
        <w:rPr>
          <w:rFonts w:ascii="Arial" w:eastAsia="Times New Roman" w:hAnsi="Arial" w:cs="Arial"/>
          <w:lang w:eastAsia="en-AU"/>
        </w:rPr>
        <w:t xml:space="preserve">thoughts about how a draft has changed from a previous draft, </w:t>
      </w:r>
    </w:p>
    <w:p w14:paraId="4683E2B3" w14:textId="77777777" w:rsidR="00833234" w:rsidRDefault="00833234" w:rsidP="00833234">
      <w:pPr>
        <w:pStyle w:val="ListParagraph"/>
        <w:numPr>
          <w:ilvl w:val="0"/>
          <w:numId w:val="22"/>
        </w:numPr>
        <w:spacing w:before="100" w:beforeAutospacing="1" w:after="100" w:afterAutospacing="1" w:line="240" w:lineRule="auto"/>
        <w:rPr>
          <w:rFonts w:ascii="Arial" w:eastAsia="Times New Roman" w:hAnsi="Arial" w:cs="Arial"/>
          <w:lang w:eastAsia="en-AU"/>
        </w:rPr>
      </w:pPr>
      <w:r w:rsidRPr="00833234">
        <w:rPr>
          <w:rFonts w:ascii="Arial" w:eastAsia="Times New Roman" w:hAnsi="Arial" w:cs="Arial"/>
          <w:lang w:eastAsia="en-AU"/>
        </w:rPr>
        <w:t xml:space="preserve">areas of agreement and disagreement with other feedback and your reasons for this, </w:t>
      </w:r>
    </w:p>
    <w:p w14:paraId="14A81E76" w14:textId="77777777" w:rsidR="00833234" w:rsidRDefault="00833234" w:rsidP="00833234">
      <w:pPr>
        <w:pStyle w:val="ListParagraph"/>
        <w:numPr>
          <w:ilvl w:val="0"/>
          <w:numId w:val="22"/>
        </w:numPr>
        <w:spacing w:before="100" w:beforeAutospacing="1" w:after="100" w:afterAutospacing="1" w:line="240" w:lineRule="auto"/>
        <w:rPr>
          <w:rFonts w:ascii="Arial" w:eastAsia="Times New Roman" w:hAnsi="Arial" w:cs="Arial"/>
          <w:lang w:eastAsia="en-AU"/>
        </w:rPr>
      </w:pPr>
      <w:r w:rsidRPr="00833234">
        <w:rPr>
          <w:rFonts w:ascii="Arial" w:eastAsia="Times New Roman" w:hAnsi="Arial" w:cs="Arial"/>
          <w:lang w:eastAsia="en-AU"/>
        </w:rPr>
        <w:t>a description of what you took from the text</w:t>
      </w:r>
      <w:r>
        <w:rPr>
          <w:rFonts w:ascii="Arial" w:eastAsia="Times New Roman" w:hAnsi="Arial" w:cs="Arial"/>
          <w:lang w:eastAsia="en-AU"/>
        </w:rPr>
        <w:t>.</w:t>
      </w:r>
    </w:p>
    <w:p w14:paraId="383349BC" w14:textId="51839C5F" w:rsidR="00167641" w:rsidRPr="00833234" w:rsidRDefault="00833234" w:rsidP="00833234">
      <w:pPr>
        <w:spacing w:before="100" w:beforeAutospacing="1" w:after="100" w:afterAutospacing="1" w:line="240" w:lineRule="auto"/>
        <w:ind w:left="420"/>
        <w:rPr>
          <w:rFonts w:ascii="Arial" w:eastAsia="Times New Roman" w:hAnsi="Arial" w:cs="Arial"/>
          <w:lang w:eastAsia="en-AU"/>
        </w:rPr>
      </w:pPr>
      <w:r>
        <w:rPr>
          <w:rFonts w:ascii="Arial" w:eastAsia="Times New Roman" w:hAnsi="Arial" w:cs="Arial"/>
          <w:lang w:eastAsia="en-AU"/>
        </w:rPr>
        <w:t xml:space="preserve">Neutral feedback helps the writer to know </w:t>
      </w:r>
      <w:r w:rsidRPr="00833234">
        <w:rPr>
          <w:rFonts w:ascii="Arial" w:eastAsia="Times New Roman" w:hAnsi="Arial" w:cs="Arial"/>
          <w:lang w:eastAsia="en-AU"/>
        </w:rPr>
        <w:t>how the text has been received</w:t>
      </w:r>
      <w:r>
        <w:rPr>
          <w:rFonts w:ascii="Arial" w:eastAsia="Times New Roman" w:hAnsi="Arial" w:cs="Arial"/>
          <w:lang w:eastAsia="en-AU"/>
        </w:rPr>
        <w:t>,</w:t>
      </w:r>
      <w:r w:rsidRPr="00833234">
        <w:rPr>
          <w:rFonts w:ascii="Arial" w:eastAsia="Times New Roman" w:hAnsi="Arial" w:cs="Arial"/>
          <w:lang w:eastAsia="en-AU"/>
        </w:rPr>
        <w:t xml:space="preserve"> or what the reader understood from the text</w:t>
      </w:r>
      <w:r>
        <w:rPr>
          <w:rFonts w:ascii="Arial" w:eastAsia="Times New Roman" w:hAnsi="Arial" w:cs="Arial"/>
          <w:lang w:eastAsia="en-AU"/>
        </w:rPr>
        <w:t xml:space="preserve">. </w:t>
      </w:r>
    </w:p>
    <w:p w14:paraId="5D72E00D" w14:textId="77777777" w:rsidR="00167641" w:rsidRPr="00C7249D" w:rsidRDefault="00167641" w:rsidP="00167641">
      <w:pPr>
        <w:spacing w:before="100" w:beforeAutospacing="1" w:after="100" w:afterAutospacing="1" w:line="240" w:lineRule="auto"/>
        <w:outlineLvl w:val="2"/>
        <w:rPr>
          <w:rFonts w:ascii="Arial" w:eastAsia="Times New Roman" w:hAnsi="Arial" w:cs="Arial"/>
          <w:b/>
          <w:bCs/>
          <w:lang w:eastAsia="en-AU"/>
        </w:rPr>
      </w:pPr>
      <w:bookmarkStart w:id="1" w:name="positive_feedback"/>
      <w:bookmarkStart w:id="2" w:name="phrases_for_giving_feedback"/>
      <w:bookmarkEnd w:id="1"/>
      <w:bookmarkEnd w:id="2"/>
      <w:r w:rsidRPr="00C7249D">
        <w:rPr>
          <w:rFonts w:ascii="Arial" w:eastAsia="Times New Roman" w:hAnsi="Arial" w:cs="Arial"/>
          <w:b/>
          <w:bCs/>
          <w:lang w:eastAsia="en-AU"/>
        </w:rPr>
        <w:t>Phrases for giving feedback</w:t>
      </w:r>
    </w:p>
    <w:p w14:paraId="20946F30" w14:textId="77777777" w:rsidR="00A4290E" w:rsidRDefault="00A4290E" w:rsidP="00A4290E">
      <w:pPr>
        <w:numPr>
          <w:ilvl w:val="0"/>
          <w:numId w:val="4"/>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 xml:space="preserve">Use ‘I’ language: </w:t>
      </w:r>
    </w:p>
    <w:p w14:paraId="03E3987D" w14:textId="77777777" w:rsidR="00A4290E" w:rsidRDefault="00167641" w:rsidP="00A4290E">
      <w:pPr>
        <w:numPr>
          <w:ilvl w:val="1"/>
          <w:numId w:val="4"/>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I really liked ...</w:t>
      </w:r>
      <w:r w:rsidRPr="00C7249D">
        <w:rPr>
          <w:rFonts w:ascii="Arial" w:eastAsia="Times New Roman" w:hAnsi="Arial" w:cs="Arial"/>
          <w:lang w:eastAsia="en-AU"/>
        </w:rPr>
        <w:t>.</w:t>
      </w:r>
      <w:r w:rsidR="00A4290E">
        <w:rPr>
          <w:rFonts w:ascii="Arial" w:eastAsia="Times New Roman" w:hAnsi="Arial" w:cs="Arial"/>
          <w:lang w:eastAsia="en-AU"/>
        </w:rPr>
        <w:t xml:space="preserve">’, </w:t>
      </w:r>
    </w:p>
    <w:p w14:paraId="6FA46A42" w14:textId="60C86BFC" w:rsidR="00167641" w:rsidRPr="00A4290E" w:rsidRDefault="00A4290E" w:rsidP="00A4290E">
      <w:pPr>
        <w:numPr>
          <w:ilvl w:val="1"/>
          <w:numId w:val="4"/>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w:t>
      </w:r>
      <w:r w:rsidR="00167641" w:rsidRPr="00A4290E">
        <w:rPr>
          <w:rFonts w:ascii="Arial" w:eastAsia="Times New Roman" w:hAnsi="Arial" w:cs="Arial"/>
          <w:lang w:eastAsia="en-AU"/>
        </w:rPr>
        <w:t>I thought ... read well and I understood that your project is about ... .</w:t>
      </w:r>
      <w:r>
        <w:rPr>
          <w:rFonts w:ascii="Arial" w:eastAsia="Times New Roman" w:hAnsi="Arial" w:cs="Arial"/>
          <w:lang w:eastAsia="en-AU"/>
        </w:rPr>
        <w:t>’</w:t>
      </w:r>
      <w:r w:rsidR="00167641" w:rsidRPr="00A4290E">
        <w:rPr>
          <w:rFonts w:ascii="Arial" w:eastAsia="Times New Roman" w:hAnsi="Arial" w:cs="Arial"/>
          <w:lang w:eastAsia="en-AU"/>
        </w:rPr>
        <w:t xml:space="preserve"> </w:t>
      </w:r>
    </w:p>
    <w:p w14:paraId="118D60F0" w14:textId="34AF5910" w:rsidR="00167641" w:rsidRPr="00C7249D" w:rsidRDefault="00167641" w:rsidP="00A4290E">
      <w:pPr>
        <w:numPr>
          <w:ilvl w:val="1"/>
          <w:numId w:val="4"/>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I wonder if you could delete</w:t>
      </w:r>
      <w:r w:rsidR="00FE13A2">
        <w:rPr>
          <w:rFonts w:ascii="Arial" w:eastAsia="Times New Roman" w:hAnsi="Arial" w:cs="Arial"/>
          <w:lang w:eastAsia="en-AU"/>
        </w:rPr>
        <w:t xml:space="preserve"> the</w:t>
      </w:r>
      <w:r w:rsidRPr="00C7249D">
        <w:rPr>
          <w:rFonts w:ascii="Arial" w:eastAsia="Times New Roman" w:hAnsi="Arial" w:cs="Arial"/>
          <w:lang w:eastAsia="en-AU"/>
        </w:rPr>
        <w:t xml:space="preserve"> bit on page ... </w:t>
      </w:r>
      <w:r w:rsidR="00FE13A2">
        <w:rPr>
          <w:rFonts w:ascii="Arial" w:eastAsia="Times New Roman" w:hAnsi="Arial" w:cs="Arial"/>
          <w:lang w:eastAsia="en-AU"/>
        </w:rPr>
        <w:t>from the second paragraph to the … paragraph</w:t>
      </w:r>
      <w:r w:rsidRPr="00C7249D">
        <w:rPr>
          <w:rFonts w:ascii="Arial" w:eastAsia="Times New Roman" w:hAnsi="Arial" w:cs="Arial"/>
          <w:lang w:eastAsia="en-AU"/>
        </w:rPr>
        <w:t>? There seems to be repetition of the point about ...</w:t>
      </w:r>
      <w:r w:rsidR="00FE13A2">
        <w:rPr>
          <w:rFonts w:ascii="Arial" w:eastAsia="Times New Roman" w:hAnsi="Arial" w:cs="Arial"/>
          <w:lang w:eastAsia="en-AU"/>
        </w:rPr>
        <w:t xml:space="preserve"> </w:t>
      </w:r>
      <w:r w:rsidR="002B2FE1">
        <w:rPr>
          <w:rFonts w:ascii="Arial" w:eastAsia="Times New Roman" w:hAnsi="Arial" w:cs="Arial"/>
          <w:lang w:eastAsia="en-AU"/>
        </w:rPr>
        <w:t>’</w:t>
      </w:r>
      <w:r w:rsidRPr="00C7249D">
        <w:rPr>
          <w:rFonts w:ascii="Arial" w:eastAsia="Times New Roman" w:hAnsi="Arial" w:cs="Arial"/>
          <w:lang w:eastAsia="en-AU"/>
        </w:rPr>
        <w:t>.</w:t>
      </w:r>
    </w:p>
    <w:p w14:paraId="77CC8D82" w14:textId="1705963C" w:rsidR="00167641" w:rsidRPr="00C7249D" w:rsidRDefault="002B2FE1" w:rsidP="00167641">
      <w:pPr>
        <w:numPr>
          <w:ilvl w:val="0"/>
          <w:numId w:val="4"/>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w:t>
      </w:r>
      <w:r w:rsidR="00167641" w:rsidRPr="00C7249D">
        <w:rPr>
          <w:rFonts w:ascii="Arial" w:eastAsia="Times New Roman" w:hAnsi="Arial" w:cs="Arial"/>
          <w:lang w:eastAsia="en-AU"/>
        </w:rPr>
        <w:t xml:space="preserve">Could you try ... </w:t>
      </w:r>
      <w:r>
        <w:rPr>
          <w:rFonts w:ascii="Arial" w:eastAsia="Times New Roman" w:hAnsi="Arial" w:cs="Arial"/>
          <w:lang w:eastAsia="en-AU"/>
        </w:rPr>
        <w:t>’</w:t>
      </w:r>
      <w:r w:rsidR="00167641" w:rsidRPr="00C7249D">
        <w:rPr>
          <w:rFonts w:ascii="Arial" w:eastAsia="Times New Roman" w:hAnsi="Arial" w:cs="Arial"/>
          <w:lang w:eastAsia="en-AU"/>
        </w:rPr>
        <w:t>?</w:t>
      </w:r>
    </w:p>
    <w:p w14:paraId="7D5DA883" w14:textId="39D66D48" w:rsidR="00167641" w:rsidRPr="00C7249D" w:rsidRDefault="002B2FE1" w:rsidP="00167641">
      <w:pPr>
        <w:numPr>
          <w:ilvl w:val="0"/>
          <w:numId w:val="4"/>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w:t>
      </w:r>
      <w:r w:rsidR="00167641" w:rsidRPr="00C7249D">
        <w:rPr>
          <w:rFonts w:ascii="Arial" w:eastAsia="Times New Roman" w:hAnsi="Arial" w:cs="Arial"/>
          <w:lang w:eastAsia="en-AU"/>
        </w:rPr>
        <w:t xml:space="preserve">A few sentences to explain ... on page ... </w:t>
      </w:r>
      <w:r>
        <w:rPr>
          <w:rFonts w:ascii="Arial" w:eastAsia="Times New Roman" w:hAnsi="Arial" w:cs="Arial"/>
          <w:lang w:eastAsia="en-AU"/>
        </w:rPr>
        <w:t xml:space="preserve">would have helped me </w:t>
      </w:r>
      <w:r w:rsidR="00167641" w:rsidRPr="00C7249D">
        <w:rPr>
          <w:rFonts w:ascii="Arial" w:eastAsia="Times New Roman" w:hAnsi="Arial" w:cs="Arial"/>
          <w:lang w:eastAsia="en-AU"/>
        </w:rPr>
        <w:t xml:space="preserve">to clarify ... </w:t>
      </w:r>
      <w:r>
        <w:rPr>
          <w:rFonts w:ascii="Arial" w:eastAsia="Times New Roman" w:hAnsi="Arial" w:cs="Arial"/>
          <w:lang w:eastAsia="en-AU"/>
        </w:rPr>
        <w:t>’</w:t>
      </w:r>
      <w:r w:rsidR="00167641" w:rsidRPr="00C7249D">
        <w:rPr>
          <w:rFonts w:ascii="Arial" w:eastAsia="Times New Roman" w:hAnsi="Arial" w:cs="Arial"/>
          <w:lang w:eastAsia="en-AU"/>
        </w:rPr>
        <w:t xml:space="preserve">. </w:t>
      </w:r>
    </w:p>
    <w:p w14:paraId="0D16A633" w14:textId="286E03CC" w:rsidR="00167641" w:rsidRPr="00C7249D" w:rsidRDefault="002B2FE1" w:rsidP="00167641">
      <w:pPr>
        <w:numPr>
          <w:ilvl w:val="0"/>
          <w:numId w:val="4"/>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w:t>
      </w:r>
      <w:r w:rsidR="00167641" w:rsidRPr="00C7249D">
        <w:rPr>
          <w:rFonts w:ascii="Arial" w:eastAsia="Times New Roman" w:hAnsi="Arial" w:cs="Arial"/>
          <w:lang w:eastAsia="en-AU"/>
        </w:rPr>
        <w:t xml:space="preserve">Could you move the second from ... to ... to the ... section of the text? It seems to work there better because ... </w:t>
      </w:r>
      <w:r>
        <w:rPr>
          <w:rFonts w:ascii="Arial" w:eastAsia="Times New Roman" w:hAnsi="Arial" w:cs="Arial"/>
          <w:lang w:eastAsia="en-AU"/>
        </w:rPr>
        <w:t>’</w:t>
      </w:r>
      <w:r w:rsidR="00167641" w:rsidRPr="00C7249D">
        <w:rPr>
          <w:rFonts w:ascii="Arial" w:eastAsia="Times New Roman" w:hAnsi="Arial" w:cs="Arial"/>
          <w:lang w:eastAsia="en-AU"/>
        </w:rPr>
        <w:t xml:space="preserve">. </w:t>
      </w:r>
    </w:p>
    <w:p w14:paraId="38F2A8B4" w14:textId="35F02DA5" w:rsidR="00167641" w:rsidRPr="00C7249D" w:rsidRDefault="002B2FE1" w:rsidP="00167641">
      <w:pPr>
        <w:numPr>
          <w:ilvl w:val="0"/>
          <w:numId w:val="4"/>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w:t>
      </w:r>
      <w:r w:rsidR="00167641" w:rsidRPr="00C7249D">
        <w:rPr>
          <w:rFonts w:ascii="Arial" w:eastAsia="Times New Roman" w:hAnsi="Arial" w:cs="Arial"/>
          <w:lang w:eastAsia="en-AU"/>
        </w:rPr>
        <w:t>I loved the section on ... such and such writes about that, would you like the reference?</w:t>
      </w:r>
      <w:r>
        <w:rPr>
          <w:rFonts w:ascii="Arial" w:eastAsia="Times New Roman" w:hAnsi="Arial" w:cs="Arial"/>
          <w:lang w:eastAsia="en-AU"/>
        </w:rPr>
        <w:t>’</w:t>
      </w:r>
    </w:p>
    <w:p w14:paraId="503EC161" w14:textId="41CD755E" w:rsidR="00167641" w:rsidRPr="00C7249D" w:rsidRDefault="002B2FE1" w:rsidP="00167641">
      <w:pPr>
        <w:numPr>
          <w:ilvl w:val="0"/>
          <w:numId w:val="4"/>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w:t>
      </w:r>
      <w:r w:rsidR="00167641" w:rsidRPr="00C7249D">
        <w:rPr>
          <w:rFonts w:ascii="Arial" w:eastAsia="Times New Roman" w:hAnsi="Arial" w:cs="Arial"/>
          <w:lang w:eastAsia="en-AU"/>
        </w:rPr>
        <w:t>I was impressed by ... I thought it would be good to explain how you dealt with ...?</w:t>
      </w:r>
      <w:r>
        <w:rPr>
          <w:rFonts w:ascii="Arial" w:eastAsia="Times New Roman" w:hAnsi="Arial" w:cs="Arial"/>
          <w:lang w:eastAsia="en-AU"/>
        </w:rPr>
        <w:t>’</w:t>
      </w:r>
    </w:p>
    <w:p w14:paraId="128D84BA" w14:textId="213A6BD5" w:rsidR="00167641" w:rsidRPr="00C7249D" w:rsidRDefault="002B2FE1" w:rsidP="00167641">
      <w:pPr>
        <w:numPr>
          <w:ilvl w:val="0"/>
          <w:numId w:val="4"/>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w:t>
      </w:r>
      <w:r w:rsidR="00167641" w:rsidRPr="00C7249D">
        <w:rPr>
          <w:rFonts w:ascii="Arial" w:eastAsia="Times New Roman" w:hAnsi="Arial" w:cs="Arial"/>
          <w:lang w:eastAsia="en-AU"/>
        </w:rPr>
        <w:t>Your text made me think about ... I wanted to share that in case it was helpful for your section on ... .</w:t>
      </w:r>
      <w:r>
        <w:rPr>
          <w:rFonts w:ascii="Arial" w:eastAsia="Times New Roman" w:hAnsi="Arial" w:cs="Arial"/>
          <w:lang w:eastAsia="en-AU"/>
        </w:rPr>
        <w:t>’</w:t>
      </w:r>
    </w:p>
    <w:p w14:paraId="5A2988EB" w14:textId="336FE2C1" w:rsidR="00167641" w:rsidRPr="00C7249D" w:rsidRDefault="002B2FE1" w:rsidP="00167641">
      <w:pPr>
        <w:numPr>
          <w:ilvl w:val="0"/>
          <w:numId w:val="4"/>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w:t>
      </w:r>
      <w:r w:rsidR="00167641" w:rsidRPr="00C7249D">
        <w:rPr>
          <w:rFonts w:ascii="Arial" w:eastAsia="Times New Roman" w:hAnsi="Arial" w:cs="Arial"/>
          <w:lang w:eastAsia="en-AU"/>
        </w:rPr>
        <w:t>I felt really persuaded by ... in the second paragrap</w:t>
      </w:r>
      <w:r w:rsidR="00167641">
        <w:rPr>
          <w:rFonts w:ascii="Arial" w:eastAsia="Times New Roman" w:hAnsi="Arial" w:cs="Arial"/>
          <w:lang w:eastAsia="en-AU"/>
        </w:rPr>
        <w:t>h in the second section I found</w:t>
      </w:r>
      <w:r w:rsidR="00167641" w:rsidRPr="00C7249D">
        <w:rPr>
          <w:rFonts w:ascii="Arial" w:eastAsia="Times New Roman" w:hAnsi="Arial" w:cs="Arial"/>
          <w:lang w:eastAsia="en-AU"/>
        </w:rPr>
        <w:t xml:space="preserve"> ... .</w:t>
      </w:r>
      <w:r>
        <w:rPr>
          <w:rFonts w:ascii="Arial" w:eastAsia="Times New Roman" w:hAnsi="Arial" w:cs="Arial"/>
          <w:lang w:eastAsia="en-AU"/>
        </w:rPr>
        <w:t>’</w:t>
      </w:r>
    </w:p>
    <w:p w14:paraId="067685CD" w14:textId="0CB6827B" w:rsidR="00167641" w:rsidRPr="008529B0" w:rsidRDefault="002B2FE1" w:rsidP="00167641">
      <w:pPr>
        <w:numPr>
          <w:ilvl w:val="0"/>
          <w:numId w:val="4"/>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w:t>
      </w:r>
      <w:r w:rsidR="00167641" w:rsidRPr="00C7249D">
        <w:rPr>
          <w:rFonts w:ascii="Arial" w:eastAsia="Times New Roman" w:hAnsi="Arial" w:cs="Arial"/>
          <w:lang w:eastAsia="en-AU"/>
        </w:rPr>
        <w:t xml:space="preserve">I think it would make it even better if you ... </w:t>
      </w:r>
      <w:bookmarkStart w:id="3" w:name="tips_for_processing_feedback"/>
      <w:bookmarkEnd w:id="3"/>
      <w:r w:rsidR="00167641">
        <w:rPr>
          <w:rFonts w:ascii="Arial" w:eastAsia="Times New Roman" w:hAnsi="Arial" w:cs="Arial"/>
          <w:color w:val="0000FF"/>
          <w:u w:val="single"/>
          <w:lang w:eastAsia="en-AU"/>
        </w:rPr>
        <w:t>.</w:t>
      </w:r>
      <w:r>
        <w:rPr>
          <w:rFonts w:ascii="Arial" w:eastAsia="Times New Roman" w:hAnsi="Arial" w:cs="Arial"/>
          <w:color w:val="0000FF"/>
          <w:u w:val="single"/>
          <w:lang w:eastAsia="en-AU"/>
        </w:rPr>
        <w:t>’</w:t>
      </w:r>
    </w:p>
    <w:p w14:paraId="56D2D7AF" w14:textId="1C3047F3" w:rsidR="008529B0" w:rsidRPr="008529B0" w:rsidRDefault="008529B0" w:rsidP="00C82E6A">
      <w:pPr>
        <w:spacing w:after="0" w:line="240" w:lineRule="auto"/>
        <w:rPr>
          <w:rFonts w:ascii="Arial" w:eastAsia="Times New Roman" w:hAnsi="Arial" w:cs="Arial"/>
          <w:lang w:eastAsia="en-AU"/>
        </w:rPr>
      </w:pPr>
      <w:r w:rsidRPr="008529B0">
        <w:rPr>
          <w:rFonts w:ascii="Arial" w:eastAsia="Times New Roman" w:hAnsi="Arial" w:cs="Arial"/>
          <w:lang w:eastAsia="en-AU"/>
        </w:rPr>
        <w:t>Avoid ‘you’ language</w:t>
      </w:r>
      <w:r>
        <w:rPr>
          <w:rFonts w:ascii="Arial" w:eastAsia="Times New Roman" w:hAnsi="Arial" w:cs="Arial"/>
          <w:lang w:eastAsia="en-AU"/>
        </w:rPr>
        <w:t>:</w:t>
      </w:r>
    </w:p>
    <w:p w14:paraId="547D38C2" w14:textId="2C034457" w:rsidR="008529B0" w:rsidRPr="008529B0" w:rsidRDefault="008529B0" w:rsidP="00E23FA5">
      <w:pPr>
        <w:pStyle w:val="ListParagraph"/>
        <w:numPr>
          <w:ilvl w:val="0"/>
          <w:numId w:val="21"/>
        </w:numPr>
        <w:spacing w:after="0" w:line="240" w:lineRule="auto"/>
        <w:rPr>
          <w:rFonts w:ascii="Arial" w:eastAsia="Times New Roman" w:hAnsi="Arial" w:cs="Arial"/>
          <w:lang w:eastAsia="en-AU"/>
        </w:rPr>
      </w:pPr>
      <w:r w:rsidRPr="008529B0">
        <w:rPr>
          <w:rFonts w:ascii="Arial" w:eastAsia="Times New Roman" w:hAnsi="Arial" w:cs="Arial"/>
          <w:lang w:eastAsia="en-AU"/>
        </w:rPr>
        <w:t>‘You should … .’</w:t>
      </w:r>
    </w:p>
    <w:p w14:paraId="56EFE53F" w14:textId="68BA01F7" w:rsidR="00E23FA5" w:rsidRDefault="008529B0" w:rsidP="00E23FA5">
      <w:pPr>
        <w:pStyle w:val="ListParagraph"/>
        <w:numPr>
          <w:ilvl w:val="0"/>
          <w:numId w:val="21"/>
        </w:numPr>
        <w:spacing w:before="100" w:beforeAutospacing="1" w:after="100" w:afterAutospacing="1" w:line="240" w:lineRule="auto"/>
        <w:rPr>
          <w:rFonts w:ascii="Arial" w:eastAsia="Times New Roman" w:hAnsi="Arial" w:cs="Arial"/>
          <w:lang w:eastAsia="en-AU"/>
        </w:rPr>
      </w:pPr>
      <w:r w:rsidRPr="008529B0">
        <w:rPr>
          <w:rFonts w:ascii="Arial" w:eastAsia="Times New Roman" w:hAnsi="Arial" w:cs="Arial"/>
          <w:lang w:eastAsia="en-AU"/>
        </w:rPr>
        <w:t>‘You need to … .’</w:t>
      </w:r>
    </w:p>
    <w:p w14:paraId="42EA5E89" w14:textId="5600BC22" w:rsidR="00AA5DF9" w:rsidRPr="00AA5DF9" w:rsidRDefault="00AA5DF9" w:rsidP="00AA5DF9">
      <w:pPr>
        <w:spacing w:after="0" w:line="240" w:lineRule="auto"/>
        <w:rPr>
          <w:rFonts w:ascii="Arial" w:eastAsia="Times New Roman" w:hAnsi="Arial" w:cs="Arial"/>
          <w:lang w:eastAsia="en-AU"/>
        </w:rPr>
      </w:pPr>
      <w:r>
        <w:rPr>
          <w:rFonts w:ascii="Arial" w:eastAsia="Times New Roman" w:hAnsi="Arial" w:cs="Arial"/>
          <w:lang w:eastAsia="en-AU"/>
        </w:rPr>
        <w:t>Speak directly to the person you are giving the feedback to, not the facilitator</w:t>
      </w:r>
      <w:r w:rsidR="009364CB">
        <w:rPr>
          <w:rFonts w:ascii="Arial" w:eastAsia="Times New Roman" w:hAnsi="Arial" w:cs="Arial"/>
          <w:lang w:eastAsia="en-AU"/>
        </w:rPr>
        <w:t xml:space="preserve"> or the group</w:t>
      </w:r>
      <w:r>
        <w:rPr>
          <w:rFonts w:ascii="Arial" w:eastAsia="Times New Roman" w:hAnsi="Arial" w:cs="Arial"/>
          <w:lang w:eastAsia="en-AU"/>
        </w:rPr>
        <w:t xml:space="preserve">. </w:t>
      </w:r>
      <w:r w:rsidR="009364CB">
        <w:rPr>
          <w:rFonts w:ascii="Arial" w:eastAsia="Times New Roman" w:hAnsi="Arial" w:cs="Arial"/>
          <w:lang w:eastAsia="en-AU"/>
        </w:rPr>
        <w:t>(‘I thought …’, not ‘she should … .’)</w:t>
      </w:r>
    </w:p>
    <w:p w14:paraId="457F0156" w14:textId="2B79B9EA" w:rsidR="00E97BE7" w:rsidRPr="00E97BE7" w:rsidRDefault="008529B0" w:rsidP="00E97BE7">
      <w:pPr>
        <w:spacing w:before="100" w:beforeAutospacing="1" w:after="100" w:afterAutospacing="1" w:line="240" w:lineRule="auto"/>
        <w:rPr>
          <w:rFonts w:ascii="Arial" w:eastAsia="Times New Roman" w:hAnsi="Arial" w:cs="Arial"/>
          <w:b/>
          <w:bCs/>
          <w:lang w:eastAsia="en-AU"/>
        </w:rPr>
      </w:pPr>
      <w:r>
        <w:rPr>
          <w:rFonts w:ascii="Arial" w:eastAsia="Times New Roman" w:hAnsi="Arial" w:cs="Arial"/>
          <w:b/>
          <w:bCs/>
          <w:lang w:eastAsia="en-AU"/>
        </w:rPr>
        <w:t>T</w:t>
      </w:r>
      <w:r w:rsidR="00167641" w:rsidRPr="007D1F85">
        <w:rPr>
          <w:rFonts w:ascii="Arial" w:eastAsia="Times New Roman" w:hAnsi="Arial" w:cs="Arial"/>
          <w:b/>
          <w:bCs/>
          <w:lang w:eastAsia="en-AU"/>
        </w:rPr>
        <w:t>ips for processing feedback</w:t>
      </w:r>
    </w:p>
    <w:p w14:paraId="3BD613E7" w14:textId="5C09E408" w:rsidR="00167641" w:rsidRPr="00C7249D" w:rsidRDefault="00167641" w:rsidP="00167641">
      <w:pPr>
        <w:spacing w:before="100" w:beforeAutospacing="1" w:after="100" w:afterAutospacing="1" w:line="240" w:lineRule="auto"/>
        <w:rPr>
          <w:rFonts w:ascii="Arial" w:eastAsia="Times New Roman" w:hAnsi="Arial" w:cs="Arial"/>
          <w:lang w:eastAsia="en-AU"/>
        </w:rPr>
      </w:pPr>
      <w:r>
        <w:rPr>
          <w:rFonts w:ascii="Arial" w:eastAsia="Times New Roman" w:hAnsi="Arial" w:cs="Arial"/>
          <w:b/>
          <w:bCs/>
          <w:lang w:eastAsia="en-AU"/>
        </w:rPr>
        <w:t>Make the most of it—</w:t>
      </w:r>
      <w:r w:rsidRPr="00C7249D">
        <w:rPr>
          <w:rFonts w:ascii="Arial" w:eastAsia="Times New Roman" w:hAnsi="Arial" w:cs="Arial"/>
          <w:lang w:eastAsia="en-AU"/>
        </w:rPr>
        <w:t>don't waste this opportunity</w:t>
      </w:r>
      <w:r w:rsidR="001020F3">
        <w:rPr>
          <w:rFonts w:ascii="Arial" w:eastAsia="Times New Roman" w:hAnsi="Arial" w:cs="Arial"/>
          <w:lang w:eastAsia="en-AU"/>
        </w:rPr>
        <w:t>;</w:t>
      </w:r>
      <w:r w:rsidRPr="00C7249D">
        <w:rPr>
          <w:rFonts w:ascii="Arial" w:eastAsia="Times New Roman" w:hAnsi="Arial" w:cs="Arial"/>
          <w:lang w:eastAsia="en-AU"/>
        </w:rPr>
        <w:t xml:space="preserve"> listen carefully and take notes.</w:t>
      </w:r>
    </w:p>
    <w:p w14:paraId="1EC66BB9" w14:textId="31E1B409" w:rsidR="00167641" w:rsidRPr="00C7249D" w:rsidRDefault="00167641" w:rsidP="00167641">
      <w:pPr>
        <w:spacing w:before="100" w:beforeAutospacing="1" w:after="100" w:afterAutospacing="1" w:line="240" w:lineRule="auto"/>
        <w:rPr>
          <w:rFonts w:ascii="Arial" w:eastAsia="Times New Roman" w:hAnsi="Arial" w:cs="Arial"/>
          <w:lang w:eastAsia="en-AU"/>
        </w:rPr>
      </w:pPr>
      <w:r>
        <w:rPr>
          <w:rFonts w:ascii="Arial" w:eastAsia="Times New Roman" w:hAnsi="Arial" w:cs="Arial"/>
          <w:b/>
          <w:bCs/>
          <w:lang w:eastAsia="en-AU"/>
        </w:rPr>
        <w:t>Be open—</w:t>
      </w:r>
      <w:r w:rsidRPr="00C7249D">
        <w:rPr>
          <w:rFonts w:ascii="Arial" w:eastAsia="Times New Roman" w:hAnsi="Arial" w:cs="Arial"/>
          <w:lang w:eastAsia="en-AU"/>
        </w:rPr>
        <w:t>resist the temptation to defend your work</w:t>
      </w:r>
      <w:r w:rsidR="001020F3">
        <w:rPr>
          <w:rFonts w:ascii="Arial" w:eastAsia="Times New Roman" w:hAnsi="Arial" w:cs="Arial"/>
          <w:lang w:eastAsia="en-AU"/>
        </w:rPr>
        <w:t>;</w:t>
      </w:r>
      <w:r w:rsidRPr="00C7249D">
        <w:rPr>
          <w:rFonts w:ascii="Arial" w:eastAsia="Times New Roman" w:hAnsi="Arial" w:cs="Arial"/>
          <w:lang w:eastAsia="en-AU"/>
        </w:rPr>
        <w:t xml:space="preserve"> try not to talk too much.</w:t>
      </w:r>
    </w:p>
    <w:p w14:paraId="3D1F53C7" w14:textId="49B55910" w:rsidR="00167641" w:rsidRPr="00C7249D" w:rsidRDefault="00167641" w:rsidP="00167641">
      <w:pPr>
        <w:spacing w:before="100" w:beforeAutospacing="1" w:after="100" w:afterAutospacing="1" w:line="240" w:lineRule="auto"/>
        <w:rPr>
          <w:rFonts w:ascii="Arial" w:eastAsia="Times New Roman" w:hAnsi="Arial" w:cs="Arial"/>
          <w:lang w:eastAsia="en-AU"/>
        </w:rPr>
      </w:pPr>
      <w:r>
        <w:rPr>
          <w:rFonts w:ascii="Arial" w:eastAsia="Times New Roman" w:hAnsi="Arial" w:cs="Arial"/>
          <w:b/>
          <w:bCs/>
          <w:lang w:eastAsia="en-AU"/>
        </w:rPr>
        <w:t>Resist the urge to explain—</w:t>
      </w:r>
      <w:r w:rsidRPr="00C7249D">
        <w:rPr>
          <w:rFonts w:ascii="Arial" w:eastAsia="Times New Roman" w:hAnsi="Arial" w:cs="Arial"/>
          <w:lang w:eastAsia="en-AU"/>
        </w:rPr>
        <w:t>explanations can make it difficult for the reader to separate what you have told them from what they have read reduc</w:t>
      </w:r>
      <w:r w:rsidR="001020F3">
        <w:rPr>
          <w:rFonts w:ascii="Arial" w:eastAsia="Times New Roman" w:hAnsi="Arial" w:cs="Arial"/>
          <w:lang w:eastAsia="en-AU"/>
        </w:rPr>
        <w:t>ing</w:t>
      </w:r>
      <w:r w:rsidRPr="00C7249D">
        <w:rPr>
          <w:rFonts w:ascii="Arial" w:eastAsia="Times New Roman" w:hAnsi="Arial" w:cs="Arial"/>
          <w:lang w:eastAsia="en-AU"/>
        </w:rPr>
        <w:t xml:space="preserve"> the value of </w:t>
      </w:r>
      <w:r w:rsidR="001020F3">
        <w:rPr>
          <w:rFonts w:ascii="Arial" w:eastAsia="Times New Roman" w:hAnsi="Arial" w:cs="Arial"/>
          <w:lang w:eastAsia="en-AU"/>
        </w:rPr>
        <w:t>the</w:t>
      </w:r>
      <w:r w:rsidRPr="00C7249D">
        <w:rPr>
          <w:rFonts w:ascii="Arial" w:eastAsia="Times New Roman" w:hAnsi="Arial" w:cs="Arial"/>
          <w:lang w:eastAsia="en-AU"/>
        </w:rPr>
        <w:t xml:space="preserve"> feedback </w:t>
      </w:r>
      <w:r w:rsidR="001020F3">
        <w:rPr>
          <w:rFonts w:ascii="Arial" w:eastAsia="Times New Roman" w:hAnsi="Arial" w:cs="Arial"/>
          <w:lang w:eastAsia="en-AU"/>
        </w:rPr>
        <w:t>on the written work</w:t>
      </w:r>
      <w:r w:rsidRPr="00C7249D">
        <w:rPr>
          <w:rFonts w:ascii="Arial" w:eastAsia="Times New Roman" w:hAnsi="Arial" w:cs="Arial"/>
          <w:lang w:eastAsia="en-AU"/>
        </w:rPr>
        <w:t>.</w:t>
      </w:r>
    </w:p>
    <w:p w14:paraId="75DDBC47" w14:textId="67EF6C75" w:rsidR="00167641" w:rsidRPr="00C7249D" w:rsidRDefault="00167641" w:rsidP="00167641">
      <w:pPr>
        <w:spacing w:before="100" w:beforeAutospacing="1" w:after="100" w:afterAutospacing="1" w:line="240" w:lineRule="auto"/>
        <w:rPr>
          <w:rFonts w:ascii="Arial" w:eastAsia="Times New Roman" w:hAnsi="Arial" w:cs="Arial"/>
          <w:lang w:eastAsia="en-AU"/>
        </w:rPr>
      </w:pPr>
      <w:r>
        <w:rPr>
          <w:rFonts w:ascii="Arial" w:eastAsia="Times New Roman" w:hAnsi="Arial" w:cs="Arial"/>
          <w:b/>
          <w:bCs/>
          <w:lang w:eastAsia="en-AU"/>
        </w:rPr>
        <w:t>Respect others</w:t>
      </w:r>
      <w:r w:rsidR="005070A6">
        <w:rPr>
          <w:rFonts w:ascii="Arial" w:eastAsia="Times New Roman" w:hAnsi="Arial" w:cs="Arial"/>
          <w:b/>
          <w:bCs/>
          <w:lang w:eastAsia="en-AU"/>
        </w:rPr>
        <w:t>’</w:t>
      </w:r>
      <w:r>
        <w:rPr>
          <w:rFonts w:ascii="Arial" w:eastAsia="Times New Roman" w:hAnsi="Arial" w:cs="Arial"/>
          <w:b/>
          <w:bCs/>
          <w:lang w:eastAsia="en-AU"/>
        </w:rPr>
        <w:t xml:space="preserve"> opinions—</w:t>
      </w:r>
      <w:r w:rsidR="00A657A9" w:rsidRPr="00A657A9">
        <w:rPr>
          <w:rFonts w:ascii="Arial" w:eastAsia="Times New Roman" w:hAnsi="Arial" w:cs="Arial"/>
          <w:lang w:eastAsia="en-AU"/>
        </w:rPr>
        <w:t>remember</w:t>
      </w:r>
      <w:r w:rsidR="00A657A9">
        <w:rPr>
          <w:rFonts w:ascii="Arial" w:eastAsia="Times New Roman" w:hAnsi="Arial" w:cs="Arial"/>
          <w:b/>
          <w:bCs/>
          <w:lang w:eastAsia="en-AU"/>
        </w:rPr>
        <w:t xml:space="preserve"> </w:t>
      </w:r>
      <w:r w:rsidRPr="00C7249D">
        <w:rPr>
          <w:rFonts w:ascii="Arial" w:eastAsia="Times New Roman" w:hAnsi="Arial" w:cs="Arial"/>
          <w:lang w:eastAsia="en-AU"/>
        </w:rPr>
        <w:t xml:space="preserve">all feedback is useful even if you don't agree with it. Feedback reveals how your work can be read or misread. Considering how others have read your work will enable you to </w:t>
      </w:r>
      <w:r w:rsidR="00A657A9">
        <w:rPr>
          <w:rFonts w:ascii="Arial" w:eastAsia="Times New Roman" w:hAnsi="Arial" w:cs="Arial"/>
          <w:lang w:eastAsia="en-AU"/>
        </w:rPr>
        <w:t xml:space="preserve">ensure it is not misunderstood and help you to </w:t>
      </w:r>
      <w:r w:rsidRPr="00C7249D">
        <w:rPr>
          <w:rFonts w:ascii="Arial" w:eastAsia="Times New Roman" w:hAnsi="Arial" w:cs="Arial"/>
          <w:lang w:eastAsia="en-AU"/>
        </w:rPr>
        <w:t>get your point across better next time.</w:t>
      </w:r>
    </w:p>
    <w:p w14:paraId="568CD877" w14:textId="3BD7C2B6" w:rsidR="00167641" w:rsidRPr="00C7249D" w:rsidRDefault="00167641" w:rsidP="00167641">
      <w:p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b/>
          <w:bCs/>
          <w:lang w:eastAsia="en-AU"/>
        </w:rPr>
        <w:t>Prompt</w:t>
      </w:r>
      <w:r>
        <w:rPr>
          <w:rFonts w:ascii="Arial" w:eastAsia="Times New Roman" w:hAnsi="Arial" w:cs="Arial"/>
          <w:b/>
          <w:bCs/>
          <w:lang w:eastAsia="en-AU"/>
        </w:rPr>
        <w:t xml:space="preserve"> for constructive suggestions—</w:t>
      </w:r>
      <w:r w:rsidRPr="00C7249D">
        <w:rPr>
          <w:rFonts w:ascii="Arial" w:eastAsia="Times New Roman" w:hAnsi="Arial" w:cs="Arial"/>
          <w:lang w:eastAsia="en-AU"/>
        </w:rPr>
        <w:t>if the feedback is vague or you don't understand, consider asking the reader for more specific information</w:t>
      </w:r>
      <w:r w:rsidR="000E6D10">
        <w:rPr>
          <w:rFonts w:ascii="Arial" w:eastAsia="Times New Roman" w:hAnsi="Arial" w:cs="Arial"/>
          <w:lang w:eastAsia="en-AU"/>
        </w:rPr>
        <w:t>;</w:t>
      </w:r>
      <w:r w:rsidRPr="00C7249D">
        <w:rPr>
          <w:rFonts w:ascii="Arial" w:eastAsia="Times New Roman" w:hAnsi="Arial" w:cs="Arial"/>
          <w:lang w:eastAsia="en-AU"/>
        </w:rPr>
        <w:t xml:space="preserve"> reflect their comments </w:t>
      </w:r>
      <w:r w:rsidR="000E6D10">
        <w:rPr>
          <w:rFonts w:ascii="Arial" w:eastAsia="Times New Roman" w:hAnsi="Arial" w:cs="Arial"/>
          <w:lang w:eastAsia="en-AU"/>
        </w:rPr>
        <w:t xml:space="preserve">back to them </w:t>
      </w:r>
      <w:r w:rsidRPr="00C7249D">
        <w:rPr>
          <w:rFonts w:ascii="Arial" w:eastAsia="Times New Roman" w:hAnsi="Arial" w:cs="Arial"/>
          <w:lang w:eastAsia="en-AU"/>
        </w:rPr>
        <w:t>to check you have heard correctly</w:t>
      </w:r>
      <w:r w:rsidR="001F3F41">
        <w:rPr>
          <w:rFonts w:ascii="Arial" w:eastAsia="Times New Roman" w:hAnsi="Arial" w:cs="Arial"/>
          <w:lang w:eastAsia="en-AU"/>
        </w:rPr>
        <w:t>; or try to draw them out further.</w:t>
      </w:r>
    </w:p>
    <w:p w14:paraId="745943FD" w14:textId="13756120" w:rsidR="00167641" w:rsidRPr="00C7249D" w:rsidRDefault="00167641" w:rsidP="00167641">
      <w:pPr>
        <w:spacing w:before="100" w:beforeAutospacing="1" w:after="100" w:afterAutospacing="1" w:line="240" w:lineRule="auto"/>
        <w:rPr>
          <w:rFonts w:ascii="Arial" w:eastAsia="Times New Roman" w:hAnsi="Arial" w:cs="Arial"/>
          <w:lang w:eastAsia="en-AU"/>
        </w:rPr>
      </w:pPr>
      <w:r>
        <w:rPr>
          <w:rFonts w:ascii="Arial" w:eastAsia="Times New Roman" w:hAnsi="Arial" w:cs="Arial"/>
          <w:b/>
          <w:bCs/>
          <w:lang w:eastAsia="en-AU"/>
        </w:rPr>
        <w:t>One comment at a time—</w:t>
      </w:r>
      <w:r w:rsidRPr="00C7249D">
        <w:rPr>
          <w:rFonts w:ascii="Arial" w:eastAsia="Times New Roman" w:hAnsi="Arial" w:cs="Arial"/>
          <w:lang w:eastAsia="en-AU"/>
        </w:rPr>
        <w:t xml:space="preserve">to avoid being overwhelmed after a feedback session, sift through the comments then put them aside and work through </w:t>
      </w:r>
      <w:r w:rsidR="001F3F41">
        <w:rPr>
          <w:rFonts w:ascii="Arial" w:eastAsia="Times New Roman" w:hAnsi="Arial" w:cs="Arial"/>
          <w:lang w:eastAsia="en-AU"/>
        </w:rPr>
        <w:t xml:space="preserve">them </w:t>
      </w:r>
      <w:r w:rsidRPr="00C7249D">
        <w:rPr>
          <w:rFonts w:ascii="Arial" w:eastAsia="Times New Roman" w:hAnsi="Arial" w:cs="Arial"/>
          <w:lang w:eastAsia="en-AU"/>
        </w:rPr>
        <w:t xml:space="preserve">one at a time. </w:t>
      </w:r>
    </w:p>
    <w:p w14:paraId="1F923D4B" w14:textId="3AD5AED9" w:rsidR="00167641" w:rsidRDefault="00167641" w:rsidP="00167641">
      <w:pPr>
        <w:spacing w:before="100" w:beforeAutospacing="1" w:after="100" w:afterAutospacing="1" w:line="240" w:lineRule="auto"/>
        <w:outlineLvl w:val="2"/>
        <w:rPr>
          <w:rFonts w:ascii="Arial" w:eastAsia="Times New Roman" w:hAnsi="Arial" w:cs="Arial"/>
          <w:b/>
          <w:bCs/>
          <w:lang w:eastAsia="en-AU"/>
        </w:rPr>
      </w:pPr>
      <w:bookmarkStart w:id="4" w:name="phrases_for_receiving_feedback"/>
      <w:bookmarkEnd w:id="4"/>
      <w:r w:rsidRPr="00C7249D">
        <w:rPr>
          <w:rFonts w:ascii="Arial" w:eastAsia="Times New Roman" w:hAnsi="Arial" w:cs="Arial"/>
          <w:b/>
          <w:bCs/>
          <w:lang w:eastAsia="en-AU"/>
        </w:rPr>
        <w:t>Phrases for receiving feedback</w:t>
      </w:r>
    </w:p>
    <w:p w14:paraId="32A18BE8" w14:textId="0C55401F" w:rsidR="00AA2737" w:rsidRPr="00AA2737" w:rsidRDefault="00AA2737" w:rsidP="00167641">
      <w:pPr>
        <w:spacing w:before="100" w:beforeAutospacing="1" w:after="100" w:afterAutospacing="1" w:line="240" w:lineRule="auto"/>
        <w:outlineLvl w:val="2"/>
        <w:rPr>
          <w:rFonts w:ascii="Arial" w:eastAsia="Times New Roman" w:hAnsi="Arial" w:cs="Arial"/>
          <w:lang w:eastAsia="en-AU"/>
        </w:rPr>
      </w:pPr>
      <w:r w:rsidRPr="00AA2737">
        <w:rPr>
          <w:rFonts w:ascii="Arial" w:eastAsia="Times New Roman" w:hAnsi="Arial" w:cs="Arial"/>
          <w:lang w:eastAsia="en-AU"/>
        </w:rPr>
        <w:t xml:space="preserve">Listening and taking notes is most important, but you might also </w:t>
      </w:r>
      <w:r w:rsidR="00EC23A2">
        <w:rPr>
          <w:rFonts w:ascii="Arial" w:eastAsia="Times New Roman" w:hAnsi="Arial" w:cs="Arial"/>
          <w:lang w:eastAsia="en-AU"/>
        </w:rPr>
        <w:t xml:space="preserve">help to create a relaxing and positive atmosphere, and </w:t>
      </w:r>
      <w:r w:rsidRPr="00AA2737">
        <w:rPr>
          <w:rFonts w:ascii="Arial" w:eastAsia="Times New Roman" w:hAnsi="Arial" w:cs="Arial"/>
          <w:lang w:eastAsia="en-AU"/>
        </w:rPr>
        <w:t>maximise the</w:t>
      </w:r>
      <w:r w:rsidR="00EC23A2">
        <w:rPr>
          <w:rFonts w:ascii="Arial" w:eastAsia="Times New Roman" w:hAnsi="Arial" w:cs="Arial"/>
          <w:lang w:eastAsia="en-AU"/>
        </w:rPr>
        <w:t xml:space="preserve"> quality of the</w:t>
      </w:r>
      <w:r w:rsidRPr="00AA2737">
        <w:rPr>
          <w:rFonts w:ascii="Arial" w:eastAsia="Times New Roman" w:hAnsi="Arial" w:cs="Arial"/>
          <w:lang w:eastAsia="en-AU"/>
        </w:rPr>
        <w:t xml:space="preserve"> feedback</w:t>
      </w:r>
      <w:r w:rsidR="00EC23A2">
        <w:rPr>
          <w:rFonts w:ascii="Arial" w:eastAsia="Times New Roman" w:hAnsi="Arial" w:cs="Arial"/>
          <w:lang w:eastAsia="en-AU"/>
        </w:rPr>
        <w:t xml:space="preserve"> you receive,</w:t>
      </w:r>
      <w:r w:rsidRPr="00AA2737">
        <w:rPr>
          <w:rFonts w:ascii="Arial" w:eastAsia="Times New Roman" w:hAnsi="Arial" w:cs="Arial"/>
          <w:lang w:eastAsia="en-AU"/>
        </w:rPr>
        <w:t xml:space="preserve"> by using phrases like those below.</w:t>
      </w:r>
    </w:p>
    <w:p w14:paraId="48462DCD" w14:textId="0649F10A" w:rsidR="00167641" w:rsidRPr="00C7249D" w:rsidRDefault="00AA2737" w:rsidP="00167641">
      <w:pPr>
        <w:numPr>
          <w:ilvl w:val="0"/>
          <w:numId w:val="5"/>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w:t>
      </w:r>
      <w:r w:rsidR="00167641" w:rsidRPr="00C7249D">
        <w:rPr>
          <w:rFonts w:ascii="Arial" w:eastAsia="Times New Roman" w:hAnsi="Arial" w:cs="Arial"/>
          <w:lang w:eastAsia="en-AU"/>
        </w:rPr>
        <w:t>That's a good idea, thanks.</w:t>
      </w:r>
      <w:r>
        <w:rPr>
          <w:rFonts w:ascii="Arial" w:eastAsia="Times New Roman" w:hAnsi="Arial" w:cs="Arial"/>
          <w:lang w:eastAsia="en-AU"/>
        </w:rPr>
        <w:t>’</w:t>
      </w:r>
    </w:p>
    <w:p w14:paraId="4757FD38" w14:textId="0E890D73" w:rsidR="00167641" w:rsidRPr="00C7249D" w:rsidRDefault="00AA2737" w:rsidP="00167641">
      <w:pPr>
        <w:numPr>
          <w:ilvl w:val="0"/>
          <w:numId w:val="5"/>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w:t>
      </w:r>
      <w:r w:rsidR="00167641" w:rsidRPr="00C7249D">
        <w:rPr>
          <w:rFonts w:ascii="Arial" w:eastAsia="Times New Roman" w:hAnsi="Arial" w:cs="Arial"/>
          <w:lang w:eastAsia="en-AU"/>
        </w:rPr>
        <w:t>So you're saying ... ?</w:t>
      </w:r>
      <w:r>
        <w:rPr>
          <w:rFonts w:ascii="Arial" w:eastAsia="Times New Roman" w:hAnsi="Arial" w:cs="Arial"/>
          <w:lang w:eastAsia="en-AU"/>
        </w:rPr>
        <w:t>’</w:t>
      </w:r>
    </w:p>
    <w:p w14:paraId="159A2ED4" w14:textId="0FDE5FBA" w:rsidR="00167641" w:rsidRPr="00C7249D" w:rsidRDefault="00EC23A2" w:rsidP="00167641">
      <w:pPr>
        <w:numPr>
          <w:ilvl w:val="0"/>
          <w:numId w:val="5"/>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w:t>
      </w:r>
      <w:r w:rsidR="00167641" w:rsidRPr="00C7249D">
        <w:rPr>
          <w:rFonts w:ascii="Arial" w:eastAsia="Times New Roman" w:hAnsi="Arial" w:cs="Arial"/>
          <w:lang w:eastAsia="en-AU"/>
        </w:rPr>
        <w:t>Can you give me an example?</w:t>
      </w:r>
      <w:r>
        <w:rPr>
          <w:rFonts w:ascii="Arial" w:eastAsia="Times New Roman" w:hAnsi="Arial" w:cs="Arial"/>
          <w:lang w:eastAsia="en-AU"/>
        </w:rPr>
        <w:t>’</w:t>
      </w:r>
    </w:p>
    <w:p w14:paraId="57033A8E" w14:textId="13A581E1" w:rsidR="00167641" w:rsidRPr="00C7249D" w:rsidRDefault="00EC23A2" w:rsidP="00167641">
      <w:pPr>
        <w:numPr>
          <w:ilvl w:val="0"/>
          <w:numId w:val="5"/>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w:t>
      </w:r>
      <w:r w:rsidR="00167641" w:rsidRPr="00C7249D">
        <w:rPr>
          <w:rFonts w:ascii="Arial" w:eastAsia="Times New Roman" w:hAnsi="Arial" w:cs="Arial"/>
          <w:lang w:eastAsia="en-AU"/>
        </w:rPr>
        <w:t>Can you be more specific?</w:t>
      </w:r>
      <w:r>
        <w:rPr>
          <w:rFonts w:ascii="Arial" w:eastAsia="Times New Roman" w:hAnsi="Arial" w:cs="Arial"/>
          <w:lang w:eastAsia="en-AU"/>
        </w:rPr>
        <w:t>’</w:t>
      </w:r>
    </w:p>
    <w:p w14:paraId="31EA34A0" w14:textId="1C27021C" w:rsidR="00167641" w:rsidRPr="00C7249D" w:rsidRDefault="00EC23A2" w:rsidP="00167641">
      <w:pPr>
        <w:numPr>
          <w:ilvl w:val="0"/>
          <w:numId w:val="5"/>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w:t>
      </w:r>
      <w:r w:rsidR="00167641" w:rsidRPr="00C7249D">
        <w:rPr>
          <w:rFonts w:ascii="Arial" w:eastAsia="Times New Roman" w:hAnsi="Arial" w:cs="Arial"/>
          <w:lang w:eastAsia="en-AU"/>
        </w:rPr>
        <w:t xml:space="preserve">What page was </w:t>
      </w:r>
      <w:r w:rsidR="00167641">
        <w:rPr>
          <w:rFonts w:ascii="Arial" w:eastAsia="Times New Roman" w:hAnsi="Arial" w:cs="Arial"/>
          <w:lang w:eastAsia="en-AU"/>
        </w:rPr>
        <w:t>that on? What section was that i</w:t>
      </w:r>
      <w:r w:rsidR="00167641" w:rsidRPr="00C7249D">
        <w:rPr>
          <w:rFonts w:ascii="Arial" w:eastAsia="Times New Roman" w:hAnsi="Arial" w:cs="Arial"/>
          <w:lang w:eastAsia="en-AU"/>
        </w:rPr>
        <w:t>n?</w:t>
      </w:r>
      <w:r>
        <w:rPr>
          <w:rFonts w:ascii="Arial" w:eastAsia="Times New Roman" w:hAnsi="Arial" w:cs="Arial"/>
          <w:lang w:eastAsia="en-AU"/>
        </w:rPr>
        <w:t>’</w:t>
      </w:r>
    </w:p>
    <w:p w14:paraId="00F1AC34" w14:textId="2AF2ACC4" w:rsidR="00167641" w:rsidRPr="00C7249D" w:rsidRDefault="00EC23A2" w:rsidP="00167641">
      <w:pPr>
        <w:numPr>
          <w:ilvl w:val="0"/>
          <w:numId w:val="5"/>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w:t>
      </w:r>
      <w:r w:rsidR="00167641" w:rsidRPr="00C7249D">
        <w:rPr>
          <w:rFonts w:ascii="Arial" w:eastAsia="Times New Roman" w:hAnsi="Arial" w:cs="Arial"/>
          <w:lang w:eastAsia="en-AU"/>
        </w:rPr>
        <w:t>Could you suggest a word/phrase/sentence I could use instead?</w:t>
      </w:r>
      <w:r>
        <w:rPr>
          <w:rFonts w:ascii="Arial" w:eastAsia="Times New Roman" w:hAnsi="Arial" w:cs="Arial"/>
          <w:lang w:eastAsia="en-AU"/>
        </w:rPr>
        <w:t>’</w:t>
      </w:r>
    </w:p>
    <w:p w14:paraId="526804B5" w14:textId="3E8AE212" w:rsidR="00167641" w:rsidRPr="00C7249D" w:rsidRDefault="00EC23A2" w:rsidP="00167641">
      <w:pPr>
        <w:numPr>
          <w:ilvl w:val="0"/>
          <w:numId w:val="5"/>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w:t>
      </w:r>
      <w:r w:rsidR="00167641" w:rsidRPr="00C7249D">
        <w:rPr>
          <w:rFonts w:ascii="Arial" w:eastAsia="Times New Roman" w:hAnsi="Arial" w:cs="Arial"/>
          <w:lang w:eastAsia="en-AU"/>
        </w:rPr>
        <w:t>Where do you think it would be good to insert that?</w:t>
      </w:r>
      <w:r>
        <w:rPr>
          <w:rFonts w:ascii="Arial" w:eastAsia="Times New Roman" w:hAnsi="Arial" w:cs="Arial"/>
          <w:lang w:eastAsia="en-AU"/>
        </w:rPr>
        <w:t>’</w:t>
      </w:r>
    </w:p>
    <w:p w14:paraId="7B8967F9" w14:textId="4D19CBE3" w:rsidR="00167641" w:rsidRPr="00C7249D" w:rsidRDefault="00EC23A2" w:rsidP="00167641">
      <w:pPr>
        <w:numPr>
          <w:ilvl w:val="0"/>
          <w:numId w:val="5"/>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w:t>
      </w:r>
      <w:r w:rsidR="00167641" w:rsidRPr="00C7249D">
        <w:rPr>
          <w:rFonts w:ascii="Arial" w:eastAsia="Times New Roman" w:hAnsi="Arial" w:cs="Arial"/>
          <w:lang w:eastAsia="en-AU"/>
        </w:rPr>
        <w:t>How did you find the section on ... ?</w:t>
      </w:r>
      <w:r>
        <w:rPr>
          <w:rFonts w:ascii="Arial" w:eastAsia="Times New Roman" w:hAnsi="Arial" w:cs="Arial"/>
          <w:lang w:eastAsia="en-AU"/>
        </w:rPr>
        <w:t>’</w:t>
      </w:r>
    </w:p>
    <w:p w14:paraId="6166A70D" w14:textId="0D1B2723" w:rsidR="00167641" w:rsidRPr="00C7249D" w:rsidRDefault="00EC23A2" w:rsidP="00167641">
      <w:pPr>
        <w:numPr>
          <w:ilvl w:val="0"/>
          <w:numId w:val="5"/>
        </w:numPr>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w:t>
      </w:r>
      <w:r w:rsidR="00167641" w:rsidRPr="00C7249D">
        <w:rPr>
          <w:rFonts w:ascii="Arial" w:eastAsia="Times New Roman" w:hAnsi="Arial" w:cs="Arial"/>
          <w:lang w:eastAsia="en-AU"/>
        </w:rPr>
        <w:t>Do you think it would work if I ... ?</w:t>
      </w:r>
      <w:r>
        <w:rPr>
          <w:rFonts w:ascii="Arial" w:eastAsia="Times New Roman" w:hAnsi="Arial" w:cs="Arial"/>
          <w:lang w:eastAsia="en-AU"/>
        </w:rPr>
        <w:t>’</w:t>
      </w:r>
    </w:p>
    <w:p w14:paraId="3A2397A2" w14:textId="77777777" w:rsidR="00167641" w:rsidRPr="00C7249D" w:rsidRDefault="00167641" w:rsidP="00167641">
      <w:pPr>
        <w:spacing w:before="100" w:beforeAutospacing="1" w:after="100" w:afterAutospacing="1" w:line="240" w:lineRule="auto"/>
        <w:rPr>
          <w:rFonts w:ascii="Arial" w:eastAsia="Times New Roman" w:hAnsi="Arial" w:cs="Arial"/>
          <w:lang w:eastAsia="en-AU"/>
        </w:rPr>
      </w:pPr>
      <w:bookmarkStart w:id="5" w:name="how_to_give_bad_feedback"/>
      <w:bookmarkEnd w:id="5"/>
      <w:r w:rsidRPr="00C7249D">
        <w:rPr>
          <w:rFonts w:ascii="Arial" w:eastAsia="Times New Roman" w:hAnsi="Arial" w:cs="Arial"/>
          <w:lang w:eastAsia="en-AU"/>
        </w:rPr>
        <w:t xml:space="preserve">It may be useful to </w:t>
      </w:r>
      <w:r>
        <w:rPr>
          <w:rFonts w:ascii="Arial" w:eastAsia="Times New Roman" w:hAnsi="Arial" w:cs="Arial"/>
          <w:lang w:eastAsia="en-AU"/>
        </w:rPr>
        <w:t xml:space="preserve">briefly </w:t>
      </w:r>
      <w:r w:rsidRPr="00C7249D">
        <w:rPr>
          <w:rFonts w:ascii="Arial" w:eastAsia="Times New Roman" w:hAnsi="Arial" w:cs="Arial"/>
          <w:lang w:eastAsia="en-AU"/>
        </w:rPr>
        <w:t xml:space="preserve">consider the kind of feedback we want to avoid giving others. </w:t>
      </w:r>
      <w:r>
        <w:rPr>
          <w:rFonts w:ascii="Arial" w:eastAsia="Times New Roman" w:hAnsi="Arial" w:cs="Arial"/>
          <w:lang w:eastAsia="en-AU"/>
        </w:rPr>
        <w:t>Less useful</w:t>
      </w:r>
      <w:r w:rsidRPr="00C7249D">
        <w:rPr>
          <w:rFonts w:ascii="Arial" w:eastAsia="Times New Roman" w:hAnsi="Arial" w:cs="Arial"/>
          <w:lang w:eastAsia="en-AU"/>
        </w:rPr>
        <w:t xml:space="preserve"> feedback:</w:t>
      </w:r>
    </w:p>
    <w:p w14:paraId="027CE9A3" w14:textId="77777777" w:rsidR="00167641" w:rsidRPr="00C7249D" w:rsidRDefault="00167641" w:rsidP="00167641">
      <w:pPr>
        <w:numPr>
          <w:ilvl w:val="0"/>
          <w:numId w:val="6"/>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 xml:space="preserve">criticises the writer, rather than the writing ('you are not a good writer'); </w:t>
      </w:r>
    </w:p>
    <w:p w14:paraId="0D1BC625" w14:textId="77777777" w:rsidR="00167641" w:rsidRPr="00C7249D" w:rsidRDefault="00167641" w:rsidP="00167641">
      <w:pPr>
        <w:numPr>
          <w:ilvl w:val="0"/>
          <w:numId w:val="6"/>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is delivered with a superior tone of voice;</w:t>
      </w:r>
    </w:p>
    <w:p w14:paraId="2B4C0430" w14:textId="77777777" w:rsidR="00167641" w:rsidRPr="00C7249D" w:rsidRDefault="00167641" w:rsidP="00167641">
      <w:pPr>
        <w:numPr>
          <w:ilvl w:val="0"/>
          <w:numId w:val="6"/>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delivers the feedback as 'fact' ('this is wrong');</w:t>
      </w:r>
    </w:p>
    <w:p w14:paraId="1E495DB6" w14:textId="77777777" w:rsidR="00167641" w:rsidRPr="00C7249D" w:rsidRDefault="00167641" w:rsidP="00167641">
      <w:pPr>
        <w:numPr>
          <w:ilvl w:val="0"/>
          <w:numId w:val="6"/>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is repetitive;</w:t>
      </w:r>
    </w:p>
    <w:p w14:paraId="7F9CD266" w14:textId="77777777" w:rsidR="00167641" w:rsidRPr="00C7249D" w:rsidRDefault="00167641" w:rsidP="00167641">
      <w:pPr>
        <w:numPr>
          <w:ilvl w:val="0"/>
          <w:numId w:val="6"/>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focuses only on what is wrong so the writer does not learn what worked well or what was understood;</w:t>
      </w:r>
    </w:p>
    <w:p w14:paraId="3E40979A" w14:textId="77777777" w:rsidR="00167641" w:rsidRPr="00C7249D" w:rsidRDefault="00167641" w:rsidP="00167641">
      <w:pPr>
        <w:numPr>
          <w:ilvl w:val="0"/>
          <w:numId w:val="6"/>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does not allow others to contribute to the conversation;</w:t>
      </w:r>
    </w:p>
    <w:p w14:paraId="4F04D539" w14:textId="77777777" w:rsidR="00167641" w:rsidRPr="00C7249D" w:rsidRDefault="00167641" w:rsidP="00167641">
      <w:pPr>
        <w:numPr>
          <w:ilvl w:val="0"/>
          <w:numId w:val="6"/>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is negative, vague or general, and leaves the writer with nowhere to go ('this article is not good enough');</w:t>
      </w:r>
    </w:p>
    <w:p w14:paraId="0774C33A" w14:textId="77777777" w:rsidR="00167641" w:rsidRPr="00C7249D" w:rsidRDefault="00167641" w:rsidP="00167641">
      <w:pPr>
        <w:numPr>
          <w:ilvl w:val="0"/>
          <w:numId w:val="6"/>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focuses only on the positive</w:t>
      </w:r>
      <w:r>
        <w:rPr>
          <w:rFonts w:ascii="Arial" w:eastAsia="Times New Roman" w:hAnsi="Arial" w:cs="Arial"/>
          <w:lang w:eastAsia="en-AU"/>
        </w:rPr>
        <w:t>,</w:t>
      </w:r>
      <w:r w:rsidRPr="00C7249D">
        <w:rPr>
          <w:rFonts w:ascii="Arial" w:eastAsia="Times New Roman" w:hAnsi="Arial" w:cs="Arial"/>
          <w:lang w:eastAsia="en-AU"/>
        </w:rPr>
        <w:t xml:space="preserve"> leaving the writer with nowhere to go ('it's fine');</w:t>
      </w:r>
    </w:p>
    <w:p w14:paraId="2572418B" w14:textId="2E98D05E" w:rsidR="00167641" w:rsidRPr="00C7249D" w:rsidRDefault="00167641" w:rsidP="00167641">
      <w:pPr>
        <w:numPr>
          <w:ilvl w:val="0"/>
          <w:numId w:val="6"/>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avoids sharing a point of view because the reader feels they have no 'legitimacy' to give feedback ('I have no right to criticise your work'</w:t>
      </w:r>
      <w:r w:rsidR="000B378E">
        <w:rPr>
          <w:rFonts w:ascii="Arial" w:eastAsia="Times New Roman" w:hAnsi="Arial" w:cs="Arial"/>
          <w:lang w:eastAsia="en-AU"/>
        </w:rPr>
        <w:t>, ‘I don’t have expertise in this field’</w:t>
      </w:r>
      <w:r w:rsidRPr="00C7249D">
        <w:rPr>
          <w:rFonts w:ascii="Arial" w:eastAsia="Times New Roman" w:hAnsi="Arial" w:cs="Arial"/>
          <w:lang w:eastAsia="en-AU"/>
        </w:rPr>
        <w:t>);</w:t>
      </w:r>
    </w:p>
    <w:p w14:paraId="2B493130" w14:textId="2F7DB5A5" w:rsidR="00167641" w:rsidRPr="00C7249D" w:rsidRDefault="00167641" w:rsidP="00167641">
      <w:pPr>
        <w:numPr>
          <w:ilvl w:val="0"/>
          <w:numId w:val="6"/>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assumes the writer is dependent on your feedback (</w:t>
      </w:r>
      <w:r w:rsidR="000B378E">
        <w:rPr>
          <w:rFonts w:ascii="Arial" w:eastAsia="Times New Roman" w:hAnsi="Arial" w:cs="Arial"/>
          <w:lang w:eastAsia="en-AU"/>
        </w:rPr>
        <w:t xml:space="preserve">and </w:t>
      </w:r>
      <w:r w:rsidRPr="00C7249D">
        <w:rPr>
          <w:rFonts w:ascii="Arial" w:eastAsia="Times New Roman" w:hAnsi="Arial" w:cs="Arial"/>
          <w:lang w:eastAsia="en-AU"/>
        </w:rPr>
        <w:t>will be hurt</w:t>
      </w:r>
      <w:r w:rsidR="000B378E">
        <w:rPr>
          <w:rFonts w:ascii="Arial" w:eastAsia="Times New Roman" w:hAnsi="Arial" w:cs="Arial"/>
          <w:lang w:eastAsia="en-AU"/>
        </w:rPr>
        <w:t xml:space="preserve"> by the feedback</w:t>
      </w:r>
      <w:r w:rsidRPr="00C7249D">
        <w:rPr>
          <w:rFonts w:ascii="Arial" w:eastAsia="Times New Roman" w:hAnsi="Arial" w:cs="Arial"/>
          <w:lang w:eastAsia="en-AU"/>
        </w:rPr>
        <w:t>);</w:t>
      </w:r>
    </w:p>
    <w:p w14:paraId="31F0C10D" w14:textId="77777777" w:rsidR="00167641" w:rsidRPr="00C7249D" w:rsidRDefault="00167641" w:rsidP="00167641">
      <w:pPr>
        <w:numPr>
          <w:ilvl w:val="0"/>
          <w:numId w:val="6"/>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addresses side issues and smaller points and does not engage with the substance of the work;</w:t>
      </w:r>
    </w:p>
    <w:p w14:paraId="7C2AD58D" w14:textId="77777777" w:rsidR="00167641" w:rsidRPr="00C7249D" w:rsidRDefault="00167641" w:rsidP="00167641">
      <w:pPr>
        <w:numPr>
          <w:ilvl w:val="0"/>
          <w:numId w:val="6"/>
        </w:num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presents solutions as mandates.</w:t>
      </w:r>
    </w:p>
    <w:p w14:paraId="124F8D84" w14:textId="00F301DB" w:rsidR="00167641" w:rsidRPr="009D174B" w:rsidRDefault="00167641" w:rsidP="00167641">
      <w:pPr>
        <w:spacing w:before="100" w:beforeAutospacing="1" w:after="100" w:afterAutospacing="1" w:line="240" w:lineRule="auto"/>
        <w:rPr>
          <w:rFonts w:ascii="Arial" w:eastAsia="Times New Roman" w:hAnsi="Arial" w:cs="Arial"/>
          <w:lang w:eastAsia="en-AU"/>
        </w:rPr>
      </w:pPr>
      <w:r w:rsidRPr="00C7249D">
        <w:rPr>
          <w:rFonts w:ascii="Arial" w:eastAsia="Times New Roman" w:hAnsi="Arial" w:cs="Arial"/>
          <w:lang w:eastAsia="en-AU"/>
        </w:rPr>
        <w:t xml:space="preserve">It is important to avoid giving this kind of feedback because it can be demoralising and does not assist the writer to move forward. It can also undermine the sense of trust and enjoyment in the </w:t>
      </w:r>
      <w:r w:rsidRPr="009D174B">
        <w:rPr>
          <w:rFonts w:ascii="Arial" w:eastAsia="Times New Roman" w:hAnsi="Arial" w:cs="Arial"/>
          <w:lang w:eastAsia="en-AU"/>
        </w:rPr>
        <w:t>group.</w:t>
      </w:r>
    </w:p>
    <w:p w14:paraId="7C2510BA" w14:textId="6F9F31CC" w:rsidR="000E7082" w:rsidRPr="009D174B" w:rsidRDefault="00833234" w:rsidP="00833234">
      <w:pPr>
        <w:shd w:val="clear" w:color="auto" w:fill="FFFFFF"/>
        <w:spacing w:before="100" w:beforeAutospacing="1" w:after="120" w:line="240" w:lineRule="auto"/>
        <w:rPr>
          <w:rFonts w:ascii="Arial" w:eastAsia="Times New Roman" w:hAnsi="Arial" w:cs="Arial"/>
          <w:b/>
          <w:bCs/>
          <w:color w:val="333333"/>
        </w:rPr>
      </w:pPr>
      <w:r w:rsidRPr="009D174B">
        <w:rPr>
          <w:rFonts w:ascii="Arial" w:eastAsia="Times New Roman" w:hAnsi="Arial" w:cs="Arial"/>
          <w:b/>
          <w:bCs/>
          <w:color w:val="333333"/>
        </w:rPr>
        <w:t>Feedback activities</w:t>
      </w:r>
      <w:r w:rsidR="000E7082" w:rsidRPr="009D174B">
        <w:rPr>
          <w:rFonts w:ascii="Arial" w:eastAsia="Times New Roman" w:hAnsi="Arial" w:cs="Arial"/>
          <w:b/>
          <w:bCs/>
          <w:color w:val="333333"/>
        </w:rPr>
        <w:br/>
      </w:r>
    </w:p>
    <w:p w14:paraId="2E3AF89C" w14:textId="77777777" w:rsidR="000E7082" w:rsidRPr="009D174B" w:rsidRDefault="000E7082" w:rsidP="000E7082">
      <w:pPr>
        <w:shd w:val="clear" w:color="auto" w:fill="FFFFFF"/>
        <w:spacing w:after="100" w:afterAutospacing="1" w:line="240" w:lineRule="auto"/>
        <w:outlineLvl w:val="3"/>
        <w:rPr>
          <w:rFonts w:ascii="Arial" w:eastAsia="Times New Roman" w:hAnsi="Arial" w:cs="Arial"/>
          <w:b/>
          <w:bCs/>
          <w:color w:val="333333"/>
        </w:rPr>
      </w:pPr>
      <w:r w:rsidRPr="009D174B">
        <w:rPr>
          <w:rFonts w:ascii="Arial" w:eastAsia="Times New Roman" w:hAnsi="Arial" w:cs="Arial"/>
          <w:b/>
          <w:bCs/>
          <w:color w:val="333333"/>
        </w:rPr>
        <w:t>1. Writer–reader peer feedback activity (Elbow and Belanoff, 1989)</w:t>
      </w:r>
    </w:p>
    <w:p w14:paraId="66029673" w14:textId="77777777" w:rsidR="00BD5892" w:rsidRDefault="000E7082" w:rsidP="000E7082">
      <w:pPr>
        <w:shd w:val="clear" w:color="auto" w:fill="FFFFFF"/>
        <w:spacing w:after="100" w:afterAutospacing="1" w:line="240" w:lineRule="auto"/>
        <w:rPr>
          <w:rFonts w:ascii="Arial" w:eastAsia="Times New Roman" w:hAnsi="Arial" w:cs="Arial"/>
          <w:color w:val="333333"/>
        </w:rPr>
      </w:pPr>
      <w:r w:rsidRPr="009D174B">
        <w:rPr>
          <w:rFonts w:ascii="Arial" w:eastAsia="Times New Roman" w:hAnsi="Arial" w:cs="Arial"/>
          <w:color w:val="333333"/>
        </w:rPr>
        <w:t xml:space="preserve">In this activity, </w:t>
      </w:r>
      <w:r w:rsidR="009D174B">
        <w:rPr>
          <w:rFonts w:ascii="Arial" w:eastAsia="Times New Roman" w:hAnsi="Arial" w:cs="Arial"/>
          <w:color w:val="333333"/>
        </w:rPr>
        <w:t>two people work tog</w:t>
      </w:r>
      <w:r w:rsidR="00860374">
        <w:rPr>
          <w:rFonts w:ascii="Arial" w:eastAsia="Times New Roman" w:hAnsi="Arial" w:cs="Arial"/>
          <w:color w:val="333333"/>
        </w:rPr>
        <w:t>e</w:t>
      </w:r>
      <w:r w:rsidR="009D174B">
        <w:rPr>
          <w:rFonts w:ascii="Arial" w:eastAsia="Times New Roman" w:hAnsi="Arial" w:cs="Arial"/>
          <w:color w:val="333333"/>
        </w:rPr>
        <w:t>ther</w:t>
      </w:r>
      <w:r w:rsidRPr="009D174B">
        <w:rPr>
          <w:rFonts w:ascii="Arial" w:eastAsia="Times New Roman" w:hAnsi="Arial" w:cs="Arial"/>
          <w:color w:val="333333"/>
        </w:rPr>
        <w:t>. The writer in the pair choose</w:t>
      </w:r>
      <w:r w:rsidR="00860374">
        <w:rPr>
          <w:rFonts w:ascii="Arial" w:eastAsia="Times New Roman" w:hAnsi="Arial" w:cs="Arial"/>
          <w:color w:val="333333"/>
        </w:rPr>
        <w:t>s</w:t>
      </w:r>
      <w:r w:rsidRPr="009D174B">
        <w:rPr>
          <w:rFonts w:ascii="Arial" w:eastAsia="Times New Roman" w:hAnsi="Arial" w:cs="Arial"/>
          <w:color w:val="333333"/>
        </w:rPr>
        <w:t xml:space="preserve"> from the feedback options below and lead</w:t>
      </w:r>
      <w:r w:rsidR="00860374">
        <w:rPr>
          <w:rFonts w:ascii="Arial" w:eastAsia="Times New Roman" w:hAnsi="Arial" w:cs="Arial"/>
          <w:color w:val="333333"/>
        </w:rPr>
        <w:t>s</w:t>
      </w:r>
      <w:r w:rsidRPr="009D174B">
        <w:rPr>
          <w:rFonts w:ascii="Arial" w:eastAsia="Times New Roman" w:hAnsi="Arial" w:cs="Arial"/>
          <w:color w:val="333333"/>
        </w:rPr>
        <w:t xml:space="preserve"> the reader in the feedback they would like. Following this, </w:t>
      </w:r>
      <w:r w:rsidR="00860374">
        <w:rPr>
          <w:rFonts w:ascii="Arial" w:eastAsia="Times New Roman" w:hAnsi="Arial" w:cs="Arial"/>
          <w:color w:val="333333"/>
        </w:rPr>
        <w:t xml:space="preserve">the </w:t>
      </w:r>
      <w:r w:rsidRPr="009D174B">
        <w:rPr>
          <w:rFonts w:ascii="Arial" w:eastAsia="Times New Roman" w:hAnsi="Arial" w:cs="Arial"/>
          <w:color w:val="333333"/>
        </w:rPr>
        <w:t xml:space="preserve">positions are switched. Within the discussion, the focus is </w:t>
      </w:r>
      <w:r w:rsidR="00BD5892">
        <w:rPr>
          <w:rFonts w:ascii="Arial" w:eastAsia="Times New Roman" w:hAnsi="Arial" w:cs="Arial"/>
          <w:color w:val="333333"/>
        </w:rPr>
        <w:t xml:space="preserve">kept </w:t>
      </w:r>
      <w:r w:rsidRPr="009D174B">
        <w:rPr>
          <w:rFonts w:ascii="Arial" w:eastAsia="Times New Roman" w:hAnsi="Arial" w:cs="Arial"/>
          <w:color w:val="333333"/>
        </w:rPr>
        <w:t xml:space="preserve">on </w:t>
      </w:r>
      <w:r w:rsidR="00BD5892">
        <w:rPr>
          <w:rFonts w:ascii="Arial" w:eastAsia="Times New Roman" w:hAnsi="Arial" w:cs="Arial"/>
          <w:color w:val="333333"/>
        </w:rPr>
        <w:t xml:space="preserve">making direct improvements to </w:t>
      </w:r>
      <w:r w:rsidRPr="009D174B">
        <w:rPr>
          <w:rFonts w:ascii="Arial" w:eastAsia="Times New Roman" w:hAnsi="Arial" w:cs="Arial"/>
          <w:color w:val="333333"/>
        </w:rPr>
        <w:t xml:space="preserve">the draft </w:t>
      </w:r>
      <w:r w:rsidR="00BD5892">
        <w:rPr>
          <w:rFonts w:ascii="Arial" w:eastAsia="Times New Roman" w:hAnsi="Arial" w:cs="Arial"/>
          <w:color w:val="333333"/>
        </w:rPr>
        <w:t>remembering that t</w:t>
      </w:r>
      <w:r w:rsidRPr="009D174B">
        <w:rPr>
          <w:rFonts w:ascii="Arial" w:eastAsia="Times New Roman" w:hAnsi="Arial" w:cs="Arial"/>
          <w:color w:val="333333"/>
        </w:rPr>
        <w:t xml:space="preserve">he goal of feedback is to improve the text, not simply the reader’s understanding of it. </w:t>
      </w:r>
    </w:p>
    <w:p w14:paraId="276045A0" w14:textId="4E3AE54A" w:rsidR="000E7082" w:rsidRPr="009D174B" w:rsidRDefault="000E7082" w:rsidP="000E7082">
      <w:pPr>
        <w:shd w:val="clear" w:color="auto" w:fill="FFFFFF"/>
        <w:spacing w:after="100" w:afterAutospacing="1" w:line="240" w:lineRule="auto"/>
        <w:rPr>
          <w:rFonts w:ascii="Arial" w:eastAsia="Times New Roman" w:hAnsi="Arial" w:cs="Arial"/>
          <w:color w:val="333333"/>
        </w:rPr>
      </w:pPr>
      <w:r w:rsidRPr="009D174B">
        <w:rPr>
          <w:rFonts w:ascii="Arial" w:eastAsia="Times New Roman" w:hAnsi="Arial" w:cs="Arial"/>
          <w:color w:val="333333"/>
        </w:rPr>
        <w:t xml:space="preserve">During the feedback, having asked for the response, the writer should </w:t>
      </w:r>
      <w:r w:rsidR="00BD5892">
        <w:rPr>
          <w:rFonts w:ascii="Arial" w:eastAsia="Times New Roman" w:hAnsi="Arial" w:cs="Arial"/>
          <w:color w:val="333333"/>
        </w:rPr>
        <w:t xml:space="preserve">avoid defending the work, but </w:t>
      </w:r>
      <w:r w:rsidRPr="009D174B">
        <w:rPr>
          <w:rFonts w:ascii="Arial" w:eastAsia="Times New Roman" w:hAnsi="Arial" w:cs="Arial"/>
          <w:color w:val="333333"/>
        </w:rPr>
        <w:t>say as little as possible, listen and perhaps take notes</w:t>
      </w:r>
      <w:r w:rsidR="00BD5892">
        <w:rPr>
          <w:rFonts w:ascii="Arial" w:eastAsia="Times New Roman" w:hAnsi="Arial" w:cs="Arial"/>
          <w:color w:val="333333"/>
        </w:rPr>
        <w:t xml:space="preserve">. Receivers </w:t>
      </w:r>
      <w:r w:rsidRPr="009D174B">
        <w:rPr>
          <w:rFonts w:ascii="Arial" w:eastAsia="Times New Roman" w:hAnsi="Arial" w:cs="Arial"/>
          <w:color w:val="333333"/>
        </w:rPr>
        <w:t>will decide what to do with the feedback and therefore do not need to 'defend' the work. The reader or reviewer does not ask the writer questions about the work to help the writer to focus on hearing the feedback on what is written.</w:t>
      </w:r>
    </w:p>
    <w:p w14:paraId="335BD382" w14:textId="76463628" w:rsidR="000E7082" w:rsidRPr="0019486F" w:rsidRDefault="000E7082" w:rsidP="000E7082">
      <w:pPr>
        <w:shd w:val="clear" w:color="auto" w:fill="FFFFFF"/>
        <w:spacing w:after="100" w:afterAutospacing="1" w:line="240" w:lineRule="auto"/>
        <w:rPr>
          <w:rFonts w:ascii="Arial" w:eastAsia="Times New Roman" w:hAnsi="Arial" w:cs="Arial"/>
          <w:b/>
          <w:bCs/>
          <w:color w:val="333333"/>
        </w:rPr>
      </w:pPr>
      <w:r w:rsidRPr="0019486F">
        <w:rPr>
          <w:rFonts w:ascii="Arial" w:eastAsia="Times New Roman" w:hAnsi="Arial" w:cs="Arial"/>
          <w:b/>
          <w:bCs/>
          <w:color w:val="333333"/>
        </w:rPr>
        <w:t>Feedback options</w:t>
      </w:r>
      <w:r w:rsidR="0019486F" w:rsidRPr="0019486F">
        <w:rPr>
          <w:rFonts w:ascii="Arial" w:eastAsia="Times New Roman" w:hAnsi="Arial" w:cs="Arial"/>
          <w:b/>
          <w:bCs/>
          <w:color w:val="333333"/>
        </w:rPr>
        <w:t xml:space="preserve"> for pair or writing group work</w:t>
      </w:r>
    </w:p>
    <w:p w14:paraId="64CDE789" w14:textId="345020E4" w:rsidR="000E7082" w:rsidRPr="009D174B" w:rsidRDefault="000E7082" w:rsidP="000E7082">
      <w:pPr>
        <w:shd w:val="clear" w:color="auto" w:fill="FFFFFF"/>
        <w:spacing w:after="100" w:afterAutospacing="1" w:line="240" w:lineRule="auto"/>
        <w:rPr>
          <w:rFonts w:ascii="Arial" w:eastAsia="Times New Roman" w:hAnsi="Arial" w:cs="Arial"/>
          <w:color w:val="333333"/>
        </w:rPr>
      </w:pPr>
      <w:r w:rsidRPr="00B64304">
        <w:rPr>
          <w:rFonts w:ascii="Arial" w:eastAsia="Times New Roman" w:hAnsi="Arial" w:cs="Arial"/>
          <w:b/>
          <w:bCs/>
          <w:color w:val="333333"/>
        </w:rPr>
        <w:t xml:space="preserve">1. </w:t>
      </w:r>
      <w:r w:rsidR="0019486F" w:rsidRPr="00B64304">
        <w:rPr>
          <w:rFonts w:ascii="Arial" w:eastAsia="Times New Roman" w:hAnsi="Arial" w:cs="Arial"/>
          <w:b/>
          <w:bCs/>
          <w:color w:val="333333"/>
        </w:rPr>
        <w:t>‘</w:t>
      </w:r>
      <w:r w:rsidRPr="00B64304">
        <w:rPr>
          <w:rFonts w:ascii="Arial" w:eastAsia="Times New Roman" w:hAnsi="Arial" w:cs="Arial"/>
          <w:b/>
          <w:bCs/>
          <w:color w:val="333333"/>
        </w:rPr>
        <w:t>Sayback</w:t>
      </w:r>
      <w:r w:rsidR="0019486F" w:rsidRPr="00B64304">
        <w:rPr>
          <w:rFonts w:ascii="Arial" w:eastAsia="Times New Roman" w:hAnsi="Arial" w:cs="Arial"/>
          <w:b/>
          <w:bCs/>
          <w:color w:val="333333"/>
        </w:rPr>
        <w:t>’</w:t>
      </w:r>
      <w:r w:rsidRPr="009D174B">
        <w:rPr>
          <w:rFonts w:ascii="Arial" w:eastAsia="Times New Roman" w:hAnsi="Arial" w:cs="Arial"/>
          <w:color w:val="333333"/>
        </w:rPr>
        <w:t>—</w:t>
      </w:r>
      <w:r w:rsidR="0019486F" w:rsidRPr="009D174B">
        <w:rPr>
          <w:rFonts w:ascii="Arial" w:eastAsia="Times New Roman" w:hAnsi="Arial" w:cs="Arial"/>
          <w:color w:val="333333"/>
        </w:rPr>
        <w:t>Ask readers</w:t>
      </w:r>
      <w:r w:rsidR="0019486F">
        <w:rPr>
          <w:rFonts w:ascii="Arial" w:eastAsia="Times New Roman" w:hAnsi="Arial" w:cs="Arial"/>
          <w:color w:val="333333"/>
        </w:rPr>
        <w:t xml:space="preserve">, </w:t>
      </w:r>
      <w:r w:rsidRPr="009D174B">
        <w:rPr>
          <w:rFonts w:ascii="Arial" w:eastAsia="Times New Roman" w:hAnsi="Arial" w:cs="Arial"/>
          <w:color w:val="333333"/>
        </w:rPr>
        <w:t>'Say back to me in your own words what you hear me getting at in my writing.'</w:t>
      </w:r>
    </w:p>
    <w:p w14:paraId="4A384D48" w14:textId="2276125F" w:rsidR="000E7082" w:rsidRPr="009D174B" w:rsidRDefault="000E7082" w:rsidP="000E7082">
      <w:pPr>
        <w:shd w:val="clear" w:color="auto" w:fill="FFFFFF"/>
        <w:spacing w:after="100" w:afterAutospacing="1" w:line="240" w:lineRule="auto"/>
        <w:rPr>
          <w:rFonts w:ascii="Arial" w:eastAsia="Times New Roman" w:hAnsi="Arial" w:cs="Arial"/>
          <w:color w:val="333333"/>
        </w:rPr>
      </w:pPr>
      <w:r w:rsidRPr="00B64304">
        <w:rPr>
          <w:rFonts w:ascii="Arial" w:eastAsia="Times New Roman" w:hAnsi="Arial" w:cs="Arial"/>
          <w:b/>
          <w:bCs/>
          <w:color w:val="333333"/>
        </w:rPr>
        <w:t>2.</w:t>
      </w:r>
      <w:r w:rsidRPr="009D174B">
        <w:rPr>
          <w:rFonts w:ascii="Arial" w:eastAsia="Times New Roman" w:hAnsi="Arial" w:cs="Arial"/>
          <w:color w:val="333333"/>
        </w:rPr>
        <w:t xml:space="preserve"> </w:t>
      </w:r>
      <w:r w:rsidR="0019486F" w:rsidRPr="00B64304">
        <w:rPr>
          <w:rFonts w:ascii="Arial" w:eastAsia="Times New Roman" w:hAnsi="Arial" w:cs="Arial"/>
          <w:b/>
          <w:bCs/>
          <w:color w:val="333333"/>
        </w:rPr>
        <w:t>‘</w:t>
      </w:r>
      <w:r w:rsidRPr="00B64304">
        <w:rPr>
          <w:rFonts w:ascii="Arial" w:eastAsia="Times New Roman" w:hAnsi="Arial" w:cs="Arial"/>
          <w:b/>
          <w:bCs/>
          <w:color w:val="333333"/>
        </w:rPr>
        <w:t>Movies of the reader</w:t>
      </w:r>
      <w:r w:rsidR="0019486F" w:rsidRPr="00B64304">
        <w:rPr>
          <w:rFonts w:ascii="Arial" w:eastAsia="Times New Roman" w:hAnsi="Arial" w:cs="Arial"/>
          <w:b/>
          <w:bCs/>
          <w:color w:val="333333"/>
        </w:rPr>
        <w:t>’</w:t>
      </w:r>
      <w:r w:rsidRPr="00B64304">
        <w:rPr>
          <w:rFonts w:ascii="Arial" w:eastAsia="Times New Roman" w:hAnsi="Arial" w:cs="Arial"/>
          <w:b/>
          <w:bCs/>
          <w:color w:val="333333"/>
        </w:rPr>
        <w:t>s mind</w:t>
      </w:r>
      <w:r w:rsidR="0019486F" w:rsidRPr="00B64304">
        <w:rPr>
          <w:rFonts w:ascii="Arial" w:eastAsia="Times New Roman" w:hAnsi="Arial" w:cs="Arial"/>
          <w:b/>
          <w:bCs/>
          <w:color w:val="333333"/>
        </w:rPr>
        <w:t>’</w:t>
      </w:r>
      <w:r w:rsidR="0019486F" w:rsidRPr="009D174B">
        <w:rPr>
          <w:rFonts w:ascii="Arial" w:eastAsia="Times New Roman" w:hAnsi="Arial" w:cs="Arial"/>
          <w:color w:val="333333"/>
        </w:rPr>
        <w:t>—</w:t>
      </w:r>
      <w:r w:rsidRPr="009D174B">
        <w:rPr>
          <w:rFonts w:ascii="Arial" w:eastAsia="Times New Roman" w:hAnsi="Arial" w:cs="Arial"/>
          <w:color w:val="333333"/>
        </w:rPr>
        <w:t>Get readers to tell you frankly what happens inside their heads as they read your words.</w:t>
      </w:r>
    </w:p>
    <w:p w14:paraId="6CF9AD2D" w14:textId="4616B393" w:rsidR="000E7082" w:rsidRPr="009D174B" w:rsidRDefault="000E7082" w:rsidP="000E7082">
      <w:pPr>
        <w:shd w:val="clear" w:color="auto" w:fill="FFFFFF"/>
        <w:spacing w:after="100" w:afterAutospacing="1" w:line="240" w:lineRule="auto"/>
        <w:rPr>
          <w:rFonts w:ascii="Arial" w:eastAsia="Times New Roman" w:hAnsi="Arial" w:cs="Arial"/>
          <w:color w:val="333333"/>
        </w:rPr>
      </w:pPr>
      <w:r w:rsidRPr="00B64304">
        <w:rPr>
          <w:rFonts w:ascii="Arial" w:eastAsia="Times New Roman" w:hAnsi="Arial" w:cs="Arial"/>
          <w:b/>
          <w:bCs/>
          <w:color w:val="333333"/>
        </w:rPr>
        <w:t>3.</w:t>
      </w:r>
      <w:r w:rsidRPr="009D174B">
        <w:rPr>
          <w:rFonts w:ascii="Arial" w:eastAsia="Times New Roman" w:hAnsi="Arial" w:cs="Arial"/>
          <w:color w:val="333333"/>
        </w:rPr>
        <w:t xml:space="preserve"> </w:t>
      </w:r>
      <w:r w:rsidR="00B64304" w:rsidRPr="00B64304">
        <w:rPr>
          <w:rFonts w:ascii="Arial" w:eastAsia="Times New Roman" w:hAnsi="Arial" w:cs="Arial"/>
          <w:b/>
          <w:bCs/>
          <w:color w:val="333333"/>
        </w:rPr>
        <w:t>‘</w:t>
      </w:r>
      <w:r w:rsidRPr="00B64304">
        <w:rPr>
          <w:rFonts w:ascii="Arial" w:eastAsia="Times New Roman" w:hAnsi="Arial" w:cs="Arial"/>
          <w:b/>
          <w:bCs/>
          <w:color w:val="333333"/>
        </w:rPr>
        <w:t>Pointing</w:t>
      </w:r>
      <w:r w:rsidR="00B64304" w:rsidRPr="00B64304">
        <w:rPr>
          <w:rFonts w:ascii="Arial" w:eastAsia="Times New Roman" w:hAnsi="Arial" w:cs="Arial"/>
          <w:b/>
          <w:bCs/>
          <w:color w:val="333333"/>
        </w:rPr>
        <w:t>’</w:t>
      </w:r>
      <w:r w:rsidR="00B64304" w:rsidRPr="009D174B">
        <w:rPr>
          <w:rFonts w:ascii="Arial" w:eastAsia="Times New Roman" w:hAnsi="Arial" w:cs="Arial"/>
          <w:color w:val="333333"/>
        </w:rPr>
        <w:t>—</w:t>
      </w:r>
      <w:r w:rsidRPr="009D174B">
        <w:rPr>
          <w:rFonts w:ascii="Arial" w:eastAsia="Times New Roman" w:hAnsi="Arial" w:cs="Arial"/>
          <w:color w:val="333333"/>
        </w:rPr>
        <w:t>Ask readers</w:t>
      </w:r>
      <w:r w:rsidR="00B64304">
        <w:rPr>
          <w:rFonts w:ascii="Arial" w:eastAsia="Times New Roman" w:hAnsi="Arial" w:cs="Arial"/>
          <w:color w:val="333333"/>
        </w:rPr>
        <w:t xml:space="preserve">, </w:t>
      </w:r>
      <w:r w:rsidRPr="009D174B">
        <w:rPr>
          <w:rFonts w:ascii="Arial" w:eastAsia="Times New Roman" w:hAnsi="Arial" w:cs="Arial"/>
          <w:color w:val="333333"/>
        </w:rPr>
        <w:t>'Which words or phrases stick in your mind? Which passages or features did you like best? Don't explain why.'</w:t>
      </w:r>
    </w:p>
    <w:p w14:paraId="41759860" w14:textId="159750E3" w:rsidR="000E7082" w:rsidRPr="009D174B" w:rsidRDefault="000E7082" w:rsidP="000E7082">
      <w:pPr>
        <w:shd w:val="clear" w:color="auto" w:fill="FFFFFF"/>
        <w:spacing w:after="100" w:afterAutospacing="1" w:line="240" w:lineRule="auto"/>
        <w:rPr>
          <w:rFonts w:ascii="Arial" w:eastAsia="Times New Roman" w:hAnsi="Arial" w:cs="Arial"/>
          <w:color w:val="333333"/>
        </w:rPr>
      </w:pPr>
      <w:r w:rsidRPr="00B64304">
        <w:rPr>
          <w:rFonts w:ascii="Arial" w:eastAsia="Times New Roman" w:hAnsi="Arial" w:cs="Arial"/>
          <w:b/>
          <w:bCs/>
          <w:color w:val="333333"/>
        </w:rPr>
        <w:t xml:space="preserve">4. </w:t>
      </w:r>
      <w:r w:rsidR="00B64304" w:rsidRPr="00B64304">
        <w:rPr>
          <w:rFonts w:ascii="Arial" w:eastAsia="Times New Roman" w:hAnsi="Arial" w:cs="Arial"/>
          <w:b/>
          <w:bCs/>
          <w:color w:val="333333"/>
        </w:rPr>
        <w:t>‘</w:t>
      </w:r>
      <w:r w:rsidRPr="00B64304">
        <w:rPr>
          <w:rFonts w:ascii="Arial" w:eastAsia="Times New Roman" w:hAnsi="Arial" w:cs="Arial"/>
          <w:b/>
          <w:bCs/>
          <w:color w:val="333333"/>
        </w:rPr>
        <w:t>What’s Almost Said or Implied</w:t>
      </w:r>
      <w:r w:rsidR="00B64304" w:rsidRPr="00B64304">
        <w:rPr>
          <w:rFonts w:ascii="Arial" w:eastAsia="Times New Roman" w:hAnsi="Arial" w:cs="Arial"/>
          <w:b/>
          <w:bCs/>
          <w:color w:val="333333"/>
        </w:rPr>
        <w:t>’</w:t>
      </w:r>
      <w:r w:rsidR="00B64304" w:rsidRPr="009D174B">
        <w:rPr>
          <w:rFonts w:ascii="Arial" w:eastAsia="Times New Roman" w:hAnsi="Arial" w:cs="Arial"/>
          <w:color w:val="333333"/>
        </w:rPr>
        <w:t>—</w:t>
      </w:r>
      <w:r w:rsidRPr="009D174B">
        <w:rPr>
          <w:rFonts w:ascii="Arial" w:eastAsia="Times New Roman" w:hAnsi="Arial" w:cs="Arial"/>
          <w:color w:val="333333"/>
        </w:rPr>
        <w:t>Ask readers</w:t>
      </w:r>
      <w:r w:rsidR="00B64304">
        <w:rPr>
          <w:rFonts w:ascii="Arial" w:eastAsia="Times New Roman" w:hAnsi="Arial" w:cs="Arial"/>
          <w:color w:val="333333"/>
        </w:rPr>
        <w:t xml:space="preserve">, </w:t>
      </w:r>
      <w:r w:rsidRPr="009D174B">
        <w:rPr>
          <w:rFonts w:ascii="Arial" w:eastAsia="Times New Roman" w:hAnsi="Arial" w:cs="Arial"/>
          <w:color w:val="333333"/>
        </w:rPr>
        <w:t>'What's almost said, implied, hovering around the edges? What would you like to hear more about?'</w:t>
      </w:r>
    </w:p>
    <w:p w14:paraId="57636C9F" w14:textId="17FB65AD" w:rsidR="000E7082" w:rsidRPr="009D174B" w:rsidRDefault="000E7082" w:rsidP="000E7082">
      <w:pPr>
        <w:shd w:val="clear" w:color="auto" w:fill="FFFFFF"/>
        <w:spacing w:after="100" w:afterAutospacing="1" w:line="240" w:lineRule="auto"/>
        <w:rPr>
          <w:rFonts w:ascii="Arial" w:eastAsia="Times New Roman" w:hAnsi="Arial" w:cs="Arial"/>
          <w:color w:val="333333"/>
        </w:rPr>
      </w:pPr>
      <w:r w:rsidRPr="00B64304">
        <w:rPr>
          <w:rFonts w:ascii="Arial" w:eastAsia="Times New Roman" w:hAnsi="Arial" w:cs="Arial"/>
          <w:b/>
          <w:bCs/>
          <w:color w:val="333333"/>
        </w:rPr>
        <w:t xml:space="preserve">5. </w:t>
      </w:r>
      <w:r w:rsidR="00B64304">
        <w:rPr>
          <w:rFonts w:ascii="Arial" w:eastAsia="Times New Roman" w:hAnsi="Arial" w:cs="Arial"/>
          <w:b/>
          <w:bCs/>
          <w:color w:val="333333"/>
        </w:rPr>
        <w:t>‘</w:t>
      </w:r>
      <w:r w:rsidRPr="00B64304">
        <w:rPr>
          <w:rFonts w:ascii="Arial" w:eastAsia="Times New Roman" w:hAnsi="Arial" w:cs="Arial"/>
          <w:b/>
          <w:bCs/>
          <w:color w:val="333333"/>
        </w:rPr>
        <w:t>Voice, point of view, attitude toward the reader, language, diction, syntax</w:t>
      </w:r>
      <w:r w:rsidR="00B64304">
        <w:rPr>
          <w:rFonts w:ascii="Arial" w:eastAsia="Times New Roman" w:hAnsi="Arial" w:cs="Arial"/>
          <w:b/>
          <w:bCs/>
          <w:color w:val="333333"/>
        </w:rPr>
        <w:t>’</w:t>
      </w:r>
      <w:r w:rsidR="00B64304" w:rsidRPr="009D174B">
        <w:rPr>
          <w:rFonts w:ascii="Arial" w:eastAsia="Times New Roman" w:hAnsi="Arial" w:cs="Arial"/>
          <w:color w:val="333333"/>
        </w:rPr>
        <w:t>—</w:t>
      </w:r>
      <w:r w:rsidRPr="009D174B">
        <w:rPr>
          <w:rFonts w:ascii="Arial" w:eastAsia="Times New Roman" w:hAnsi="Arial" w:cs="Arial"/>
          <w:color w:val="333333"/>
        </w:rPr>
        <w:t>Ask readers to describe each of these features or dimensions of your writing.</w:t>
      </w:r>
    </w:p>
    <w:p w14:paraId="1C4AF01F" w14:textId="7295C7B1" w:rsidR="000E7082" w:rsidRPr="009D174B" w:rsidRDefault="000E7082" w:rsidP="000E7082">
      <w:pPr>
        <w:shd w:val="clear" w:color="auto" w:fill="FFFFFF"/>
        <w:spacing w:after="100" w:afterAutospacing="1" w:line="240" w:lineRule="auto"/>
        <w:rPr>
          <w:rFonts w:ascii="Arial" w:eastAsia="Times New Roman" w:hAnsi="Arial" w:cs="Arial"/>
          <w:color w:val="333333"/>
        </w:rPr>
      </w:pPr>
      <w:r w:rsidRPr="00B64304">
        <w:rPr>
          <w:rFonts w:ascii="Arial" w:eastAsia="Times New Roman" w:hAnsi="Arial" w:cs="Arial"/>
          <w:b/>
          <w:bCs/>
          <w:color w:val="333333"/>
        </w:rPr>
        <w:t xml:space="preserve">6. </w:t>
      </w:r>
      <w:r w:rsidR="00B64304" w:rsidRPr="00B64304">
        <w:rPr>
          <w:rFonts w:ascii="Arial" w:eastAsia="Times New Roman" w:hAnsi="Arial" w:cs="Arial"/>
          <w:b/>
          <w:bCs/>
          <w:color w:val="333333"/>
        </w:rPr>
        <w:t>‘</w:t>
      </w:r>
      <w:r w:rsidRPr="00B64304">
        <w:rPr>
          <w:rFonts w:ascii="Arial" w:eastAsia="Times New Roman" w:hAnsi="Arial" w:cs="Arial"/>
          <w:b/>
          <w:bCs/>
          <w:color w:val="333333"/>
        </w:rPr>
        <w:t>Center of gravity</w:t>
      </w:r>
      <w:r w:rsidR="00B64304" w:rsidRPr="00B64304">
        <w:rPr>
          <w:rFonts w:ascii="Arial" w:eastAsia="Times New Roman" w:hAnsi="Arial" w:cs="Arial"/>
          <w:b/>
          <w:bCs/>
          <w:color w:val="333333"/>
        </w:rPr>
        <w:t>’</w:t>
      </w:r>
      <w:r w:rsidR="00B64304" w:rsidRPr="009D174B">
        <w:rPr>
          <w:rFonts w:ascii="Arial" w:eastAsia="Times New Roman" w:hAnsi="Arial" w:cs="Arial"/>
          <w:color w:val="333333"/>
        </w:rPr>
        <w:t>—</w:t>
      </w:r>
      <w:r w:rsidRPr="009D174B">
        <w:rPr>
          <w:rFonts w:ascii="Arial" w:eastAsia="Times New Roman" w:hAnsi="Arial" w:cs="Arial"/>
          <w:color w:val="333333"/>
        </w:rPr>
        <w:t>Ask readers</w:t>
      </w:r>
      <w:r w:rsidR="00B64304">
        <w:rPr>
          <w:rFonts w:ascii="Arial" w:eastAsia="Times New Roman" w:hAnsi="Arial" w:cs="Arial"/>
          <w:color w:val="333333"/>
        </w:rPr>
        <w:t xml:space="preserve">, </w:t>
      </w:r>
      <w:r w:rsidRPr="009D174B">
        <w:rPr>
          <w:rFonts w:ascii="Arial" w:eastAsia="Times New Roman" w:hAnsi="Arial" w:cs="Arial"/>
          <w:color w:val="333333"/>
        </w:rPr>
        <w:t>'What do you sense as the source of energy, the focal point, the seedbed, the generative center for this piece [not necessarily the main point]?'</w:t>
      </w:r>
    </w:p>
    <w:p w14:paraId="01EA9F5F" w14:textId="3D9FC539" w:rsidR="000E7082" w:rsidRPr="009D174B" w:rsidRDefault="000E7082" w:rsidP="000E7082">
      <w:pPr>
        <w:shd w:val="clear" w:color="auto" w:fill="FFFFFF"/>
        <w:spacing w:after="100" w:afterAutospacing="1" w:line="240" w:lineRule="auto"/>
        <w:rPr>
          <w:rFonts w:ascii="Arial" w:eastAsia="Times New Roman" w:hAnsi="Arial" w:cs="Arial"/>
          <w:color w:val="333333"/>
        </w:rPr>
      </w:pPr>
      <w:r w:rsidRPr="00B64304">
        <w:rPr>
          <w:rFonts w:ascii="Arial" w:eastAsia="Times New Roman" w:hAnsi="Arial" w:cs="Arial"/>
          <w:b/>
          <w:bCs/>
          <w:color w:val="333333"/>
        </w:rPr>
        <w:t xml:space="preserve">7. </w:t>
      </w:r>
      <w:r w:rsidR="00B64304" w:rsidRPr="00B64304">
        <w:rPr>
          <w:rFonts w:ascii="Arial" w:eastAsia="Times New Roman" w:hAnsi="Arial" w:cs="Arial"/>
          <w:b/>
          <w:bCs/>
          <w:color w:val="333333"/>
        </w:rPr>
        <w:t>‘</w:t>
      </w:r>
      <w:r w:rsidRPr="00B64304">
        <w:rPr>
          <w:rFonts w:ascii="Arial" w:eastAsia="Times New Roman" w:hAnsi="Arial" w:cs="Arial"/>
          <w:b/>
          <w:bCs/>
          <w:color w:val="333333"/>
        </w:rPr>
        <w:t>Believing and doubting</w:t>
      </w:r>
      <w:r w:rsidR="00B64304" w:rsidRPr="00B64304">
        <w:rPr>
          <w:rFonts w:ascii="Arial" w:eastAsia="Times New Roman" w:hAnsi="Arial" w:cs="Arial"/>
          <w:b/>
          <w:bCs/>
          <w:color w:val="333333"/>
        </w:rPr>
        <w:t>’</w:t>
      </w:r>
      <w:r w:rsidR="00B64304" w:rsidRPr="009D174B">
        <w:rPr>
          <w:rFonts w:ascii="Arial" w:eastAsia="Times New Roman" w:hAnsi="Arial" w:cs="Arial"/>
          <w:color w:val="333333"/>
        </w:rPr>
        <w:t>—</w:t>
      </w:r>
      <w:r w:rsidRPr="009D174B">
        <w:rPr>
          <w:rFonts w:ascii="Arial" w:eastAsia="Times New Roman" w:hAnsi="Arial" w:cs="Arial"/>
          <w:color w:val="333333"/>
        </w:rPr>
        <w:t>Ask readers</w:t>
      </w:r>
      <w:r w:rsidR="00B64304">
        <w:rPr>
          <w:rFonts w:ascii="Arial" w:eastAsia="Times New Roman" w:hAnsi="Arial" w:cs="Arial"/>
          <w:color w:val="333333"/>
        </w:rPr>
        <w:t xml:space="preserve">, </w:t>
      </w:r>
      <w:r w:rsidRPr="009D174B">
        <w:rPr>
          <w:rFonts w:ascii="Arial" w:eastAsia="Times New Roman" w:hAnsi="Arial" w:cs="Arial"/>
          <w:color w:val="333333"/>
        </w:rPr>
        <w:t>'Believe (or pretend to believe) everything I have written. Be my ally and tell me what you see. Give me more ideas and perceptions to help my case. Then doubt everything and tell me what you see. What arguments can be made against what I say?'</w:t>
      </w:r>
    </w:p>
    <w:p w14:paraId="20F0A547" w14:textId="77777777" w:rsidR="000E7082" w:rsidRPr="00B64304" w:rsidRDefault="000E7082" w:rsidP="000E7082">
      <w:pPr>
        <w:shd w:val="clear" w:color="auto" w:fill="FFFFFF"/>
        <w:spacing w:after="100" w:afterAutospacing="1" w:line="240" w:lineRule="auto"/>
        <w:outlineLvl w:val="2"/>
        <w:rPr>
          <w:rFonts w:ascii="Arial" w:eastAsia="Times New Roman" w:hAnsi="Arial" w:cs="Arial"/>
          <w:b/>
          <w:bCs/>
          <w:color w:val="333333"/>
        </w:rPr>
      </w:pPr>
      <w:r w:rsidRPr="00B64304">
        <w:rPr>
          <w:rFonts w:ascii="Arial" w:eastAsia="Times New Roman" w:hAnsi="Arial" w:cs="Arial"/>
          <w:b/>
          <w:bCs/>
          <w:color w:val="333333"/>
        </w:rPr>
        <w:t>Writer–reviewer–editor feedback activity (Bruffee, 1985)</w:t>
      </w:r>
    </w:p>
    <w:p w14:paraId="4B015D40" w14:textId="77777777" w:rsidR="000E7082" w:rsidRPr="009D174B" w:rsidRDefault="000E7082" w:rsidP="000E7082">
      <w:pPr>
        <w:shd w:val="clear" w:color="auto" w:fill="FFFFFF"/>
        <w:spacing w:after="100" w:afterAutospacing="1" w:line="240" w:lineRule="auto"/>
        <w:rPr>
          <w:rFonts w:ascii="Arial" w:eastAsia="Times New Roman" w:hAnsi="Arial" w:cs="Arial"/>
          <w:color w:val="333333"/>
        </w:rPr>
      </w:pPr>
      <w:r w:rsidRPr="009D174B">
        <w:rPr>
          <w:rFonts w:ascii="Arial" w:eastAsia="Times New Roman" w:hAnsi="Arial" w:cs="Arial"/>
          <w:b/>
          <w:bCs/>
          <w:color w:val="333333"/>
        </w:rPr>
        <w:t>Writer 1</w:t>
      </w:r>
      <w:r w:rsidRPr="009D174B">
        <w:rPr>
          <w:rFonts w:ascii="Arial" w:eastAsia="Times New Roman" w:hAnsi="Arial" w:cs="Arial"/>
          <w:b/>
          <w:bCs/>
          <w:color w:val="333333"/>
          <w:vertAlign w:val="superscript"/>
        </w:rPr>
        <w:t>ST</w:t>
      </w:r>
      <w:r w:rsidRPr="009D174B">
        <w:rPr>
          <w:rFonts w:ascii="Arial" w:eastAsia="Times New Roman" w:hAnsi="Arial" w:cs="Arial"/>
          <w:b/>
          <w:bCs/>
          <w:color w:val="333333"/>
        </w:rPr>
        <w:t> cycle</w:t>
      </w:r>
    </w:p>
    <w:p w14:paraId="0E634389" w14:textId="24E6EFE9" w:rsidR="000E7082" w:rsidRPr="009D174B" w:rsidRDefault="000E7082" w:rsidP="000E7082">
      <w:pPr>
        <w:numPr>
          <w:ilvl w:val="0"/>
          <w:numId w:val="17"/>
        </w:numPr>
        <w:shd w:val="clear" w:color="auto" w:fill="FFFFFF"/>
        <w:spacing w:before="100" w:beforeAutospacing="1" w:after="120" w:line="240" w:lineRule="auto"/>
        <w:rPr>
          <w:rFonts w:ascii="Arial" w:eastAsia="Times New Roman" w:hAnsi="Arial" w:cs="Arial"/>
          <w:color w:val="333333"/>
        </w:rPr>
      </w:pPr>
      <w:r w:rsidRPr="009D174B">
        <w:rPr>
          <w:rFonts w:ascii="Arial" w:eastAsia="Times New Roman" w:hAnsi="Arial" w:cs="Arial"/>
          <w:color w:val="333333"/>
        </w:rPr>
        <w:t xml:space="preserve">Before the meeting, the </w:t>
      </w:r>
      <w:r w:rsidR="00B64304">
        <w:rPr>
          <w:rFonts w:ascii="Arial" w:eastAsia="Times New Roman" w:hAnsi="Arial" w:cs="Arial"/>
          <w:color w:val="333333"/>
        </w:rPr>
        <w:t>writer</w:t>
      </w:r>
      <w:r w:rsidRPr="009D174B">
        <w:rPr>
          <w:rFonts w:ascii="Arial" w:eastAsia="Times New Roman" w:hAnsi="Arial" w:cs="Arial"/>
          <w:color w:val="333333"/>
        </w:rPr>
        <w:t xml:space="preserve"> </w:t>
      </w:r>
      <w:r w:rsidR="00B64304">
        <w:rPr>
          <w:rFonts w:ascii="Arial" w:eastAsia="Times New Roman" w:hAnsi="Arial" w:cs="Arial"/>
          <w:color w:val="333333"/>
        </w:rPr>
        <w:t>produces</w:t>
      </w:r>
      <w:r w:rsidRPr="009D174B">
        <w:rPr>
          <w:rFonts w:ascii="Arial" w:eastAsia="Times New Roman" w:hAnsi="Arial" w:cs="Arial"/>
          <w:color w:val="333333"/>
        </w:rPr>
        <w:t xml:space="preserve"> a draft.</w:t>
      </w:r>
    </w:p>
    <w:p w14:paraId="112285BC" w14:textId="60D01CEA" w:rsidR="000E7082" w:rsidRPr="009D174B" w:rsidRDefault="000E7082" w:rsidP="000E7082">
      <w:pPr>
        <w:numPr>
          <w:ilvl w:val="0"/>
          <w:numId w:val="17"/>
        </w:numPr>
        <w:shd w:val="clear" w:color="auto" w:fill="FFFFFF"/>
        <w:spacing w:before="100" w:beforeAutospacing="1" w:after="120" w:line="240" w:lineRule="auto"/>
        <w:rPr>
          <w:rFonts w:ascii="Arial" w:eastAsia="Times New Roman" w:hAnsi="Arial" w:cs="Arial"/>
          <w:color w:val="333333"/>
        </w:rPr>
      </w:pPr>
      <w:r w:rsidRPr="009D174B">
        <w:rPr>
          <w:rFonts w:ascii="Arial" w:eastAsia="Times New Roman" w:hAnsi="Arial" w:cs="Arial"/>
          <w:color w:val="333333"/>
        </w:rPr>
        <w:t xml:space="preserve">The </w:t>
      </w:r>
      <w:r w:rsidR="00B64304">
        <w:rPr>
          <w:rFonts w:ascii="Arial" w:eastAsia="Times New Roman" w:hAnsi="Arial" w:cs="Arial"/>
          <w:color w:val="333333"/>
        </w:rPr>
        <w:t xml:space="preserve">writer </w:t>
      </w:r>
      <w:r w:rsidRPr="009D174B">
        <w:rPr>
          <w:rFonts w:ascii="Arial" w:eastAsia="Times New Roman" w:hAnsi="Arial" w:cs="Arial"/>
          <w:color w:val="333333"/>
        </w:rPr>
        <w:t xml:space="preserve">writes a descriptive outline of their own draft, describing what each paragraph </w:t>
      </w:r>
      <w:r w:rsidR="00B64304">
        <w:rPr>
          <w:rFonts w:ascii="Arial" w:eastAsia="Times New Roman" w:hAnsi="Arial" w:cs="Arial"/>
          <w:color w:val="333333"/>
        </w:rPr>
        <w:t xml:space="preserve">or section </w:t>
      </w:r>
      <w:r w:rsidRPr="009D174B">
        <w:rPr>
          <w:rFonts w:ascii="Arial" w:eastAsia="Times New Roman" w:hAnsi="Arial" w:cs="Arial"/>
          <w:color w:val="333333"/>
        </w:rPr>
        <w:t>says, and how each paragraph or section functions in the draft as a whole.</w:t>
      </w:r>
    </w:p>
    <w:p w14:paraId="74714227" w14:textId="4FE8D169" w:rsidR="000E7082" w:rsidRPr="009D174B" w:rsidRDefault="000E7082" w:rsidP="000E7082">
      <w:pPr>
        <w:numPr>
          <w:ilvl w:val="0"/>
          <w:numId w:val="17"/>
        </w:numPr>
        <w:shd w:val="clear" w:color="auto" w:fill="FFFFFF"/>
        <w:spacing w:before="100" w:beforeAutospacing="1" w:after="120" w:line="240" w:lineRule="auto"/>
        <w:rPr>
          <w:rFonts w:ascii="Arial" w:eastAsia="Times New Roman" w:hAnsi="Arial" w:cs="Arial"/>
          <w:color w:val="333333"/>
        </w:rPr>
      </w:pPr>
      <w:r w:rsidRPr="009D174B">
        <w:rPr>
          <w:rFonts w:ascii="Arial" w:eastAsia="Times New Roman" w:hAnsi="Arial" w:cs="Arial"/>
          <w:color w:val="333333"/>
        </w:rPr>
        <w:t xml:space="preserve">The writer gives </w:t>
      </w:r>
      <w:r w:rsidR="00B64304">
        <w:rPr>
          <w:rFonts w:ascii="Arial" w:eastAsia="Times New Roman" w:hAnsi="Arial" w:cs="Arial"/>
          <w:color w:val="333333"/>
        </w:rPr>
        <w:t xml:space="preserve">their </w:t>
      </w:r>
      <w:r w:rsidRPr="009D174B">
        <w:rPr>
          <w:rFonts w:ascii="Arial" w:eastAsia="Times New Roman" w:hAnsi="Arial" w:cs="Arial"/>
          <w:color w:val="333333"/>
        </w:rPr>
        <w:t xml:space="preserve">draft to </w:t>
      </w:r>
      <w:r w:rsidR="00B64304">
        <w:rPr>
          <w:rFonts w:ascii="Arial" w:eastAsia="Times New Roman" w:hAnsi="Arial" w:cs="Arial"/>
          <w:color w:val="333333"/>
        </w:rPr>
        <w:t>the reader.</w:t>
      </w:r>
    </w:p>
    <w:p w14:paraId="3803CF99" w14:textId="77777777" w:rsidR="000E7082" w:rsidRPr="009D174B" w:rsidRDefault="000E7082" w:rsidP="000E7082">
      <w:pPr>
        <w:shd w:val="clear" w:color="auto" w:fill="FFFFFF"/>
        <w:spacing w:after="100" w:afterAutospacing="1" w:line="240" w:lineRule="auto"/>
        <w:rPr>
          <w:rFonts w:ascii="Arial" w:eastAsia="Times New Roman" w:hAnsi="Arial" w:cs="Arial"/>
          <w:color w:val="333333"/>
        </w:rPr>
      </w:pPr>
      <w:r w:rsidRPr="009D174B">
        <w:rPr>
          <w:rFonts w:ascii="Arial" w:eastAsia="Times New Roman" w:hAnsi="Arial" w:cs="Arial"/>
          <w:b/>
          <w:bCs/>
          <w:color w:val="333333"/>
        </w:rPr>
        <w:t>Reviewer 2</w:t>
      </w:r>
      <w:r w:rsidRPr="009D174B">
        <w:rPr>
          <w:rFonts w:ascii="Arial" w:eastAsia="Times New Roman" w:hAnsi="Arial" w:cs="Arial"/>
          <w:b/>
          <w:bCs/>
          <w:color w:val="333333"/>
          <w:vertAlign w:val="superscript"/>
        </w:rPr>
        <w:t>nd</w:t>
      </w:r>
      <w:r w:rsidRPr="009D174B">
        <w:rPr>
          <w:rFonts w:ascii="Arial" w:eastAsia="Times New Roman" w:hAnsi="Arial" w:cs="Arial"/>
          <w:b/>
          <w:bCs/>
          <w:color w:val="333333"/>
        </w:rPr>
        <w:t> cycle</w:t>
      </w:r>
    </w:p>
    <w:p w14:paraId="053FFD1F" w14:textId="22C8C094" w:rsidR="000E7082" w:rsidRPr="009D174B" w:rsidRDefault="00F17F08" w:rsidP="000E7082">
      <w:pPr>
        <w:numPr>
          <w:ilvl w:val="0"/>
          <w:numId w:val="18"/>
        </w:numPr>
        <w:shd w:val="clear" w:color="auto" w:fill="FFFFFF"/>
        <w:spacing w:before="100" w:beforeAutospacing="1" w:after="120" w:line="240" w:lineRule="auto"/>
        <w:rPr>
          <w:rFonts w:ascii="Arial" w:eastAsia="Times New Roman" w:hAnsi="Arial" w:cs="Arial"/>
          <w:color w:val="333333"/>
        </w:rPr>
      </w:pPr>
      <w:r>
        <w:rPr>
          <w:rFonts w:ascii="Arial" w:eastAsia="Times New Roman" w:hAnsi="Arial" w:cs="Arial"/>
          <w:color w:val="333333"/>
        </w:rPr>
        <w:t>The</w:t>
      </w:r>
      <w:r w:rsidR="000E7082" w:rsidRPr="009D174B">
        <w:rPr>
          <w:rFonts w:ascii="Arial" w:eastAsia="Times New Roman" w:hAnsi="Arial" w:cs="Arial"/>
          <w:color w:val="333333"/>
        </w:rPr>
        <w:t xml:space="preserve"> </w:t>
      </w:r>
      <w:r>
        <w:rPr>
          <w:rFonts w:ascii="Arial" w:eastAsia="Times New Roman" w:hAnsi="Arial" w:cs="Arial"/>
          <w:color w:val="333333"/>
        </w:rPr>
        <w:t xml:space="preserve">reader </w:t>
      </w:r>
      <w:r w:rsidR="000E7082" w:rsidRPr="009D174B">
        <w:rPr>
          <w:rFonts w:ascii="Arial" w:eastAsia="Times New Roman" w:hAnsi="Arial" w:cs="Arial"/>
          <w:color w:val="333333"/>
        </w:rPr>
        <w:t>provides feedback on the draft before meeting.</w:t>
      </w:r>
    </w:p>
    <w:p w14:paraId="02DE4E41" w14:textId="65E4D87D" w:rsidR="000E7082" w:rsidRPr="009D174B" w:rsidRDefault="000E7082" w:rsidP="000E7082">
      <w:pPr>
        <w:numPr>
          <w:ilvl w:val="0"/>
          <w:numId w:val="18"/>
        </w:numPr>
        <w:shd w:val="clear" w:color="auto" w:fill="FFFFFF"/>
        <w:spacing w:before="100" w:beforeAutospacing="1" w:after="120" w:line="240" w:lineRule="auto"/>
        <w:rPr>
          <w:rFonts w:ascii="Arial" w:eastAsia="Times New Roman" w:hAnsi="Arial" w:cs="Arial"/>
          <w:color w:val="333333"/>
        </w:rPr>
      </w:pPr>
      <w:r w:rsidRPr="009D174B">
        <w:rPr>
          <w:rFonts w:ascii="Arial" w:eastAsia="Times New Roman" w:hAnsi="Arial" w:cs="Arial"/>
          <w:color w:val="333333"/>
        </w:rPr>
        <w:t>Feedback can be provided in two parts. The first provides a description of the core messages of the text, to show that the re</w:t>
      </w:r>
      <w:r w:rsidR="00F17F08">
        <w:rPr>
          <w:rFonts w:ascii="Arial" w:eastAsia="Times New Roman" w:hAnsi="Arial" w:cs="Arial"/>
          <w:color w:val="333333"/>
        </w:rPr>
        <w:t>ader</w:t>
      </w:r>
      <w:r w:rsidRPr="009D174B">
        <w:rPr>
          <w:rFonts w:ascii="Arial" w:eastAsia="Times New Roman" w:hAnsi="Arial" w:cs="Arial"/>
          <w:color w:val="333333"/>
        </w:rPr>
        <w:t xml:space="preserve"> has closely read the draft and understands its form and content. The second provides an evaluation and response to the substantive issues in the paper. This can be provided in written form modelled after a professional peer review. Here the emphasis should be on making suggestions for improvement.</w:t>
      </w:r>
    </w:p>
    <w:p w14:paraId="256CCBBD" w14:textId="0B41399C" w:rsidR="000E7082" w:rsidRPr="009D174B" w:rsidRDefault="000E7082" w:rsidP="000E7082">
      <w:pPr>
        <w:numPr>
          <w:ilvl w:val="0"/>
          <w:numId w:val="18"/>
        </w:numPr>
        <w:shd w:val="clear" w:color="auto" w:fill="FFFFFF"/>
        <w:spacing w:before="100" w:beforeAutospacing="1" w:after="120" w:line="240" w:lineRule="auto"/>
        <w:rPr>
          <w:rFonts w:ascii="Arial" w:eastAsia="Times New Roman" w:hAnsi="Arial" w:cs="Arial"/>
          <w:color w:val="333333"/>
        </w:rPr>
      </w:pPr>
      <w:r w:rsidRPr="009D174B">
        <w:rPr>
          <w:rFonts w:ascii="Arial" w:eastAsia="Times New Roman" w:hAnsi="Arial" w:cs="Arial"/>
          <w:color w:val="333333"/>
        </w:rPr>
        <w:t xml:space="preserve">The </w:t>
      </w:r>
      <w:r w:rsidR="00F17F08">
        <w:rPr>
          <w:rFonts w:ascii="Arial" w:eastAsia="Times New Roman" w:hAnsi="Arial" w:cs="Arial"/>
          <w:color w:val="333333"/>
        </w:rPr>
        <w:t>writer and reader</w:t>
      </w:r>
      <w:r w:rsidRPr="009D174B">
        <w:rPr>
          <w:rFonts w:ascii="Arial" w:eastAsia="Times New Roman" w:hAnsi="Arial" w:cs="Arial"/>
          <w:color w:val="333333"/>
        </w:rPr>
        <w:t xml:space="preserve"> meet and compare descriptive outlines</w:t>
      </w:r>
      <w:r w:rsidR="00767C8E">
        <w:rPr>
          <w:rFonts w:ascii="Arial" w:eastAsia="Times New Roman" w:hAnsi="Arial" w:cs="Arial"/>
          <w:color w:val="333333"/>
        </w:rPr>
        <w:t xml:space="preserve">, </w:t>
      </w:r>
      <w:r w:rsidRPr="009D174B">
        <w:rPr>
          <w:rFonts w:ascii="Arial" w:eastAsia="Times New Roman" w:hAnsi="Arial" w:cs="Arial"/>
          <w:color w:val="333333"/>
        </w:rPr>
        <w:t>discuss</w:t>
      </w:r>
      <w:r w:rsidR="00767C8E">
        <w:rPr>
          <w:rFonts w:ascii="Arial" w:eastAsia="Times New Roman" w:hAnsi="Arial" w:cs="Arial"/>
          <w:color w:val="333333"/>
        </w:rPr>
        <w:t>ing</w:t>
      </w:r>
      <w:r w:rsidRPr="009D174B">
        <w:rPr>
          <w:rFonts w:ascii="Arial" w:eastAsia="Times New Roman" w:hAnsi="Arial" w:cs="Arial"/>
          <w:color w:val="333333"/>
        </w:rPr>
        <w:t xml:space="preserve"> the reasons for </w:t>
      </w:r>
      <w:r w:rsidR="00767C8E">
        <w:rPr>
          <w:rFonts w:ascii="Arial" w:eastAsia="Times New Roman" w:hAnsi="Arial" w:cs="Arial"/>
          <w:color w:val="333333"/>
        </w:rPr>
        <w:t>any</w:t>
      </w:r>
      <w:r w:rsidRPr="009D174B">
        <w:rPr>
          <w:rFonts w:ascii="Arial" w:eastAsia="Times New Roman" w:hAnsi="Arial" w:cs="Arial"/>
          <w:color w:val="333333"/>
        </w:rPr>
        <w:t xml:space="preserve"> differences a</w:t>
      </w:r>
      <w:r w:rsidR="00767C8E">
        <w:rPr>
          <w:rFonts w:ascii="Arial" w:eastAsia="Times New Roman" w:hAnsi="Arial" w:cs="Arial"/>
          <w:color w:val="333333"/>
        </w:rPr>
        <w:t>s well as</w:t>
      </w:r>
      <w:r w:rsidRPr="009D174B">
        <w:rPr>
          <w:rFonts w:ascii="Arial" w:eastAsia="Times New Roman" w:hAnsi="Arial" w:cs="Arial"/>
          <w:color w:val="333333"/>
        </w:rPr>
        <w:t xml:space="preserve"> how the text can be improved.</w:t>
      </w:r>
    </w:p>
    <w:p w14:paraId="59D0C703" w14:textId="423A8A98" w:rsidR="000E7082" w:rsidRPr="009D174B" w:rsidRDefault="000E7082" w:rsidP="000E7082">
      <w:pPr>
        <w:numPr>
          <w:ilvl w:val="0"/>
          <w:numId w:val="18"/>
        </w:numPr>
        <w:shd w:val="clear" w:color="auto" w:fill="FFFFFF"/>
        <w:spacing w:before="100" w:beforeAutospacing="1" w:after="120" w:line="240" w:lineRule="auto"/>
        <w:rPr>
          <w:rFonts w:ascii="Arial" w:eastAsia="Times New Roman" w:hAnsi="Arial" w:cs="Arial"/>
          <w:color w:val="333333"/>
        </w:rPr>
      </w:pPr>
      <w:r w:rsidRPr="009D174B">
        <w:rPr>
          <w:rFonts w:ascii="Arial" w:eastAsia="Times New Roman" w:hAnsi="Arial" w:cs="Arial"/>
          <w:color w:val="333333"/>
        </w:rPr>
        <w:t xml:space="preserve">The writer can then revise the draft before submitting to </w:t>
      </w:r>
      <w:r w:rsidR="00B466CB">
        <w:rPr>
          <w:rFonts w:ascii="Arial" w:eastAsia="Times New Roman" w:hAnsi="Arial" w:cs="Arial"/>
          <w:color w:val="333333"/>
        </w:rPr>
        <w:t>another reader (or their</w:t>
      </w:r>
      <w:r w:rsidRPr="009D174B">
        <w:rPr>
          <w:rFonts w:ascii="Arial" w:eastAsia="Times New Roman" w:hAnsi="Arial" w:cs="Arial"/>
          <w:color w:val="333333"/>
        </w:rPr>
        <w:t xml:space="preserve"> supervisor</w:t>
      </w:r>
      <w:r w:rsidR="00B466CB">
        <w:rPr>
          <w:rFonts w:ascii="Arial" w:eastAsia="Times New Roman" w:hAnsi="Arial" w:cs="Arial"/>
          <w:color w:val="333333"/>
        </w:rPr>
        <w:t>)</w:t>
      </w:r>
      <w:r w:rsidRPr="009D174B">
        <w:rPr>
          <w:rFonts w:ascii="Arial" w:eastAsia="Times New Roman" w:hAnsi="Arial" w:cs="Arial"/>
          <w:color w:val="333333"/>
        </w:rPr>
        <w:t>.</w:t>
      </w:r>
    </w:p>
    <w:p w14:paraId="396F9528" w14:textId="612735AC" w:rsidR="000E7082" w:rsidRPr="009D174B" w:rsidRDefault="000E7082" w:rsidP="000E7082">
      <w:pPr>
        <w:numPr>
          <w:ilvl w:val="0"/>
          <w:numId w:val="18"/>
        </w:numPr>
        <w:shd w:val="clear" w:color="auto" w:fill="FFFFFF"/>
        <w:spacing w:before="100" w:beforeAutospacing="1" w:after="120" w:line="240" w:lineRule="auto"/>
        <w:rPr>
          <w:rFonts w:ascii="Arial" w:eastAsia="Times New Roman" w:hAnsi="Arial" w:cs="Arial"/>
          <w:color w:val="333333"/>
        </w:rPr>
      </w:pPr>
      <w:r w:rsidRPr="009D174B">
        <w:rPr>
          <w:rFonts w:ascii="Arial" w:eastAsia="Times New Roman" w:hAnsi="Arial" w:cs="Arial"/>
          <w:color w:val="333333"/>
        </w:rPr>
        <w:t xml:space="preserve">The </w:t>
      </w:r>
      <w:r w:rsidR="00687DBB">
        <w:rPr>
          <w:rFonts w:ascii="Arial" w:eastAsia="Times New Roman" w:hAnsi="Arial" w:cs="Arial"/>
          <w:color w:val="333333"/>
        </w:rPr>
        <w:t xml:space="preserve">third reader </w:t>
      </w:r>
      <w:r w:rsidR="006D2D8C">
        <w:rPr>
          <w:rFonts w:ascii="Arial" w:eastAsia="Times New Roman" w:hAnsi="Arial" w:cs="Arial"/>
          <w:color w:val="333333"/>
        </w:rPr>
        <w:t>may also then</w:t>
      </w:r>
      <w:r w:rsidRPr="009D174B">
        <w:rPr>
          <w:rFonts w:ascii="Arial" w:eastAsia="Times New Roman" w:hAnsi="Arial" w:cs="Arial"/>
          <w:color w:val="333333"/>
        </w:rPr>
        <w:t xml:space="preserve"> offer feedback on the draft</w:t>
      </w:r>
      <w:r w:rsidR="006D2D8C">
        <w:rPr>
          <w:rFonts w:ascii="Arial" w:eastAsia="Times New Roman" w:hAnsi="Arial" w:cs="Arial"/>
          <w:color w:val="333333"/>
        </w:rPr>
        <w:t>,</w:t>
      </w:r>
      <w:r w:rsidRPr="009D174B">
        <w:rPr>
          <w:rFonts w:ascii="Arial" w:eastAsia="Times New Roman" w:hAnsi="Arial" w:cs="Arial"/>
          <w:color w:val="333333"/>
        </w:rPr>
        <w:t xml:space="preserve"> as well as on the </w:t>
      </w:r>
      <w:r w:rsidR="00687DBB">
        <w:rPr>
          <w:rFonts w:ascii="Arial" w:eastAsia="Times New Roman" w:hAnsi="Arial" w:cs="Arial"/>
          <w:color w:val="333333"/>
        </w:rPr>
        <w:t>reader’s</w:t>
      </w:r>
      <w:r w:rsidRPr="009D174B">
        <w:rPr>
          <w:rFonts w:ascii="Arial" w:eastAsia="Times New Roman" w:hAnsi="Arial" w:cs="Arial"/>
          <w:color w:val="333333"/>
        </w:rPr>
        <w:t xml:space="preserve"> feedback on the draft.</w:t>
      </w:r>
    </w:p>
    <w:p w14:paraId="08B9FBEC" w14:textId="77777777" w:rsidR="000E7082" w:rsidRPr="009D174B" w:rsidRDefault="000E7082" w:rsidP="000E7082">
      <w:pPr>
        <w:shd w:val="clear" w:color="auto" w:fill="FFFFFF"/>
        <w:spacing w:after="100" w:afterAutospacing="1" w:line="240" w:lineRule="auto"/>
        <w:rPr>
          <w:rFonts w:ascii="Arial" w:eastAsia="Times New Roman" w:hAnsi="Arial" w:cs="Arial"/>
          <w:color w:val="333333"/>
        </w:rPr>
      </w:pPr>
      <w:r w:rsidRPr="009D174B">
        <w:rPr>
          <w:rFonts w:ascii="Arial" w:eastAsia="Times New Roman" w:hAnsi="Arial" w:cs="Arial"/>
          <w:b/>
          <w:bCs/>
          <w:color w:val="333333"/>
        </w:rPr>
        <w:t>Editor 3</w:t>
      </w:r>
      <w:r w:rsidRPr="009D174B">
        <w:rPr>
          <w:rFonts w:ascii="Arial" w:eastAsia="Times New Roman" w:hAnsi="Arial" w:cs="Arial"/>
          <w:b/>
          <w:bCs/>
          <w:color w:val="333333"/>
          <w:vertAlign w:val="superscript"/>
        </w:rPr>
        <w:t>rd</w:t>
      </w:r>
      <w:r w:rsidRPr="009D174B">
        <w:rPr>
          <w:rFonts w:ascii="Arial" w:eastAsia="Times New Roman" w:hAnsi="Arial" w:cs="Arial"/>
          <w:b/>
          <w:bCs/>
          <w:color w:val="333333"/>
        </w:rPr>
        <w:t> cycle</w:t>
      </w:r>
    </w:p>
    <w:p w14:paraId="62023EC9" w14:textId="14EEF6F9" w:rsidR="000E7082" w:rsidRPr="009D174B" w:rsidRDefault="000E7082" w:rsidP="000E7082">
      <w:pPr>
        <w:numPr>
          <w:ilvl w:val="0"/>
          <w:numId w:val="19"/>
        </w:numPr>
        <w:shd w:val="clear" w:color="auto" w:fill="FFFFFF"/>
        <w:spacing w:before="100" w:beforeAutospacing="1" w:after="120" w:line="240" w:lineRule="auto"/>
        <w:rPr>
          <w:rFonts w:ascii="Arial" w:eastAsia="Times New Roman" w:hAnsi="Arial" w:cs="Arial"/>
          <w:color w:val="333333"/>
        </w:rPr>
      </w:pPr>
      <w:r w:rsidRPr="009D174B">
        <w:rPr>
          <w:rFonts w:ascii="Arial" w:eastAsia="Times New Roman" w:hAnsi="Arial" w:cs="Arial"/>
          <w:color w:val="333333"/>
        </w:rPr>
        <w:t>Another layer can be added by asking a</w:t>
      </w:r>
      <w:r w:rsidR="00E65517">
        <w:rPr>
          <w:rFonts w:ascii="Arial" w:eastAsia="Times New Roman" w:hAnsi="Arial" w:cs="Arial"/>
          <w:color w:val="333333"/>
        </w:rPr>
        <w:t xml:space="preserve">nother </w:t>
      </w:r>
      <w:r w:rsidR="006D2D8C">
        <w:rPr>
          <w:rFonts w:ascii="Arial" w:eastAsia="Times New Roman" w:hAnsi="Arial" w:cs="Arial"/>
          <w:color w:val="333333"/>
        </w:rPr>
        <w:t>reader</w:t>
      </w:r>
      <w:r w:rsidR="00E65517">
        <w:rPr>
          <w:rFonts w:ascii="Arial" w:eastAsia="Times New Roman" w:hAnsi="Arial" w:cs="Arial"/>
          <w:color w:val="333333"/>
        </w:rPr>
        <w:t xml:space="preserve"> or reviewer</w:t>
      </w:r>
      <w:r w:rsidRPr="009D174B">
        <w:rPr>
          <w:rFonts w:ascii="Arial" w:eastAsia="Times New Roman" w:hAnsi="Arial" w:cs="Arial"/>
          <w:color w:val="333333"/>
        </w:rPr>
        <w:t xml:space="preserve"> to read the draft and the response</w:t>
      </w:r>
      <w:r w:rsidR="00E65517">
        <w:rPr>
          <w:rFonts w:ascii="Arial" w:eastAsia="Times New Roman" w:hAnsi="Arial" w:cs="Arial"/>
          <w:color w:val="333333"/>
        </w:rPr>
        <w:t>s</w:t>
      </w:r>
      <w:r w:rsidRPr="009D174B">
        <w:rPr>
          <w:rFonts w:ascii="Arial" w:eastAsia="Times New Roman" w:hAnsi="Arial" w:cs="Arial"/>
          <w:color w:val="333333"/>
        </w:rPr>
        <w:t xml:space="preserve"> from the </w:t>
      </w:r>
      <w:r w:rsidR="00E65517">
        <w:rPr>
          <w:rFonts w:ascii="Arial" w:eastAsia="Times New Roman" w:hAnsi="Arial" w:cs="Arial"/>
          <w:color w:val="333333"/>
        </w:rPr>
        <w:t>two readers</w:t>
      </w:r>
      <w:r w:rsidRPr="009D174B">
        <w:rPr>
          <w:rFonts w:ascii="Arial" w:eastAsia="Times New Roman" w:hAnsi="Arial" w:cs="Arial"/>
          <w:color w:val="333333"/>
        </w:rPr>
        <w:t xml:space="preserve">. The third </w:t>
      </w:r>
      <w:r w:rsidR="00E65517">
        <w:rPr>
          <w:rFonts w:ascii="Arial" w:eastAsia="Times New Roman" w:hAnsi="Arial" w:cs="Arial"/>
          <w:color w:val="333333"/>
        </w:rPr>
        <w:t>reader</w:t>
      </w:r>
      <w:r w:rsidRPr="009D174B">
        <w:rPr>
          <w:rFonts w:ascii="Arial" w:eastAsia="Times New Roman" w:hAnsi="Arial" w:cs="Arial"/>
          <w:color w:val="333333"/>
        </w:rPr>
        <w:t xml:space="preserve"> acts as mediator, much like an editor, who reads both perspectives and writes a critique of the original paper and responses to it. The editor may mediate between the two</w:t>
      </w:r>
      <w:r w:rsidR="00E65517">
        <w:rPr>
          <w:rFonts w:ascii="Arial" w:eastAsia="Times New Roman" w:hAnsi="Arial" w:cs="Arial"/>
          <w:color w:val="333333"/>
        </w:rPr>
        <w:t xml:space="preserve"> readers</w:t>
      </w:r>
      <w:r w:rsidRPr="009D174B">
        <w:rPr>
          <w:rFonts w:ascii="Arial" w:eastAsia="Times New Roman" w:hAnsi="Arial" w:cs="Arial"/>
          <w:color w:val="333333"/>
        </w:rPr>
        <w:t xml:space="preserve">, responding to and evaluating the skills of both writer and </w:t>
      </w:r>
      <w:r w:rsidR="00E65517">
        <w:rPr>
          <w:rFonts w:ascii="Arial" w:eastAsia="Times New Roman" w:hAnsi="Arial" w:cs="Arial"/>
          <w:color w:val="333333"/>
        </w:rPr>
        <w:t>readers</w:t>
      </w:r>
      <w:r w:rsidRPr="009D174B">
        <w:rPr>
          <w:rFonts w:ascii="Arial" w:eastAsia="Times New Roman" w:hAnsi="Arial" w:cs="Arial"/>
          <w:color w:val="333333"/>
        </w:rPr>
        <w:t xml:space="preserve">, becoming a </w:t>
      </w:r>
      <w:r w:rsidR="00E65517">
        <w:rPr>
          <w:rFonts w:ascii="Arial" w:eastAsia="Times New Roman" w:hAnsi="Arial" w:cs="Arial"/>
          <w:color w:val="333333"/>
        </w:rPr>
        <w:t xml:space="preserve">fourth </w:t>
      </w:r>
      <w:r w:rsidRPr="009D174B">
        <w:rPr>
          <w:rFonts w:ascii="Arial" w:eastAsia="Times New Roman" w:hAnsi="Arial" w:cs="Arial"/>
          <w:color w:val="333333"/>
        </w:rPr>
        <w:t>voice in the conversation.</w:t>
      </w:r>
    </w:p>
    <w:p w14:paraId="0B2F8BC0" w14:textId="1CD2DE23" w:rsidR="000E7082" w:rsidRPr="009D174B" w:rsidRDefault="000E7082" w:rsidP="000E7082">
      <w:pPr>
        <w:numPr>
          <w:ilvl w:val="0"/>
          <w:numId w:val="19"/>
        </w:numPr>
        <w:shd w:val="clear" w:color="auto" w:fill="FFFFFF"/>
        <w:spacing w:before="100" w:beforeAutospacing="1" w:after="120" w:line="240" w:lineRule="auto"/>
        <w:rPr>
          <w:rFonts w:ascii="Arial" w:eastAsia="Times New Roman" w:hAnsi="Arial" w:cs="Arial"/>
          <w:color w:val="333333"/>
        </w:rPr>
      </w:pPr>
      <w:r w:rsidRPr="009D174B">
        <w:rPr>
          <w:rFonts w:ascii="Arial" w:eastAsia="Times New Roman" w:hAnsi="Arial" w:cs="Arial"/>
          <w:color w:val="333333"/>
        </w:rPr>
        <w:t>The third cycle can end with a final writer response, enabling the writer to have the last word. The writer says what they will choose from among the criticism offered</w:t>
      </w:r>
      <w:r w:rsidR="004C67DD">
        <w:rPr>
          <w:rFonts w:ascii="Arial" w:eastAsia="Times New Roman" w:hAnsi="Arial" w:cs="Arial"/>
          <w:color w:val="333333"/>
        </w:rPr>
        <w:t xml:space="preserve"> and why</w:t>
      </w:r>
      <w:r w:rsidRPr="009D174B">
        <w:rPr>
          <w:rFonts w:ascii="Arial" w:eastAsia="Times New Roman" w:hAnsi="Arial" w:cs="Arial"/>
          <w:color w:val="333333"/>
        </w:rPr>
        <w:t xml:space="preserve">. This helps </w:t>
      </w:r>
      <w:r w:rsidR="004C67DD">
        <w:rPr>
          <w:rFonts w:ascii="Arial" w:eastAsia="Times New Roman" w:hAnsi="Arial" w:cs="Arial"/>
          <w:color w:val="333333"/>
        </w:rPr>
        <w:t>writers</w:t>
      </w:r>
      <w:r w:rsidRPr="009D174B">
        <w:rPr>
          <w:rFonts w:ascii="Arial" w:eastAsia="Times New Roman" w:hAnsi="Arial" w:cs="Arial"/>
          <w:color w:val="333333"/>
        </w:rPr>
        <w:t xml:space="preserve"> to be less defensive in receiving feedback because they understand they are the final arbiters in the draft. It also highlights their own role as critic of the critic</w:t>
      </w:r>
      <w:r w:rsidR="004C67DD">
        <w:rPr>
          <w:rFonts w:ascii="Arial" w:eastAsia="Times New Roman" w:hAnsi="Arial" w:cs="Arial"/>
          <w:color w:val="333333"/>
        </w:rPr>
        <w:t>s</w:t>
      </w:r>
      <w:r w:rsidRPr="009D174B">
        <w:rPr>
          <w:rFonts w:ascii="Arial" w:eastAsia="Times New Roman" w:hAnsi="Arial" w:cs="Arial"/>
          <w:color w:val="333333"/>
        </w:rPr>
        <w:t>, and to reflect on what is useful within criticism.</w:t>
      </w:r>
    </w:p>
    <w:p w14:paraId="059ACCAF" w14:textId="2645E5F9" w:rsidR="000E7082" w:rsidRPr="009D174B" w:rsidRDefault="000E7082" w:rsidP="000E7082">
      <w:pPr>
        <w:numPr>
          <w:ilvl w:val="0"/>
          <w:numId w:val="19"/>
        </w:numPr>
        <w:shd w:val="clear" w:color="auto" w:fill="FFFFFF"/>
        <w:spacing w:before="100" w:beforeAutospacing="1" w:after="120" w:line="240" w:lineRule="auto"/>
        <w:rPr>
          <w:rFonts w:ascii="Arial" w:eastAsia="Times New Roman" w:hAnsi="Arial" w:cs="Arial"/>
          <w:color w:val="333333"/>
        </w:rPr>
      </w:pPr>
      <w:r w:rsidRPr="009D174B">
        <w:rPr>
          <w:rFonts w:ascii="Arial" w:eastAsia="Times New Roman" w:hAnsi="Arial" w:cs="Arial"/>
          <w:color w:val="333333"/>
        </w:rPr>
        <w:t xml:space="preserve">Supervisors or facilitators can then offer feedback to writers, </w:t>
      </w:r>
      <w:r w:rsidR="004C67DD">
        <w:rPr>
          <w:rFonts w:ascii="Arial" w:eastAsia="Times New Roman" w:hAnsi="Arial" w:cs="Arial"/>
          <w:color w:val="333333"/>
        </w:rPr>
        <w:t>readers</w:t>
      </w:r>
      <w:r w:rsidRPr="009D174B">
        <w:rPr>
          <w:rFonts w:ascii="Arial" w:eastAsia="Times New Roman" w:hAnsi="Arial" w:cs="Arial"/>
          <w:color w:val="333333"/>
        </w:rPr>
        <w:t xml:space="preserve"> and editors about how they responded to and influenced one another.</w:t>
      </w:r>
    </w:p>
    <w:p w14:paraId="1F7504D3" w14:textId="77777777" w:rsidR="001904E0" w:rsidRPr="009D174B" w:rsidRDefault="001904E0" w:rsidP="008919DB">
      <w:pPr>
        <w:spacing w:after="0" w:line="240" w:lineRule="auto"/>
        <w:outlineLvl w:val="1"/>
        <w:rPr>
          <w:rFonts w:ascii="Arial" w:eastAsia="Times New Roman" w:hAnsi="Arial" w:cs="Arial"/>
          <w:b/>
          <w:bCs/>
          <w:lang w:eastAsia="en-AU"/>
        </w:rPr>
      </w:pPr>
      <w:r w:rsidRPr="009D174B">
        <w:rPr>
          <w:rFonts w:ascii="Arial" w:eastAsia="Times New Roman" w:hAnsi="Arial" w:cs="Arial"/>
          <w:b/>
          <w:bCs/>
          <w:lang w:eastAsia="en-AU"/>
        </w:rPr>
        <w:t>References</w:t>
      </w:r>
    </w:p>
    <w:p w14:paraId="53BACD6B" w14:textId="77777777" w:rsidR="002254AA" w:rsidRDefault="002254AA" w:rsidP="008919DB">
      <w:pPr>
        <w:spacing w:after="0" w:line="240" w:lineRule="auto"/>
        <w:rPr>
          <w:rFonts w:ascii="Arial" w:eastAsia="Times New Roman" w:hAnsi="Arial" w:cs="Arial"/>
          <w:lang w:eastAsia="en-AU"/>
        </w:rPr>
      </w:pPr>
    </w:p>
    <w:p w14:paraId="1A382C5E" w14:textId="2D5681B5" w:rsidR="00425393" w:rsidRDefault="00425393" w:rsidP="00425393">
      <w:pPr>
        <w:shd w:val="clear" w:color="auto" w:fill="FFFFFF"/>
        <w:spacing w:after="100" w:afterAutospacing="1" w:line="240" w:lineRule="auto"/>
        <w:outlineLvl w:val="3"/>
        <w:rPr>
          <w:rFonts w:ascii="Arial" w:eastAsia="Times New Roman" w:hAnsi="Arial" w:cs="Arial"/>
          <w:color w:val="333333"/>
        </w:rPr>
      </w:pPr>
      <w:r>
        <w:rPr>
          <w:rFonts w:ascii="Arial" w:eastAsia="Times New Roman" w:hAnsi="Arial" w:cs="Arial"/>
          <w:color w:val="333333"/>
        </w:rPr>
        <w:t xml:space="preserve">Bruffee, K. A. 1985. </w:t>
      </w:r>
      <w:r w:rsidRPr="00425393">
        <w:rPr>
          <w:rFonts w:ascii="Arial" w:eastAsia="Times New Roman" w:hAnsi="Arial" w:cs="Arial"/>
          <w:i/>
          <w:iCs/>
          <w:color w:val="333333"/>
        </w:rPr>
        <w:t>A short course in writing: Practical rhetoric for teaching composition through collaborative learning</w:t>
      </w:r>
      <w:r>
        <w:rPr>
          <w:rFonts w:ascii="Arial" w:eastAsia="Times New Roman" w:hAnsi="Arial" w:cs="Arial"/>
          <w:color w:val="333333"/>
        </w:rPr>
        <w:t xml:space="preserve">, </w:t>
      </w:r>
      <w:r w:rsidRPr="00425393">
        <w:rPr>
          <w:rFonts w:ascii="Arial" w:eastAsia="Times New Roman" w:hAnsi="Arial" w:cs="Arial"/>
          <w:color w:val="333333"/>
        </w:rPr>
        <w:t>Little, Brown</w:t>
      </w:r>
      <w:r>
        <w:rPr>
          <w:rFonts w:ascii="Arial" w:eastAsia="Times New Roman" w:hAnsi="Arial" w:cs="Arial"/>
          <w:color w:val="333333"/>
        </w:rPr>
        <w:t>.</w:t>
      </w:r>
    </w:p>
    <w:p w14:paraId="38FE2F42" w14:textId="372ED1EC" w:rsidR="00700456" w:rsidRPr="00425393" w:rsidRDefault="00700456" w:rsidP="00425393">
      <w:pPr>
        <w:shd w:val="clear" w:color="auto" w:fill="FFFFFF"/>
        <w:spacing w:after="100" w:afterAutospacing="1" w:line="240" w:lineRule="auto"/>
        <w:outlineLvl w:val="3"/>
        <w:rPr>
          <w:rFonts w:ascii="Arial" w:eastAsia="Times New Roman" w:hAnsi="Arial" w:cs="Arial"/>
          <w:color w:val="333333"/>
        </w:rPr>
      </w:pPr>
      <w:r w:rsidRPr="00425393">
        <w:rPr>
          <w:rFonts w:ascii="Arial" w:eastAsia="Times New Roman" w:hAnsi="Arial" w:cs="Arial"/>
          <w:color w:val="333333"/>
        </w:rPr>
        <w:t xml:space="preserve">P. Elbow and P. Belanoff. 1989. </w:t>
      </w:r>
      <w:r w:rsidRPr="00425393">
        <w:rPr>
          <w:rFonts w:ascii="Arial" w:eastAsia="Times New Roman" w:hAnsi="Arial" w:cs="Arial"/>
          <w:i/>
          <w:iCs/>
          <w:color w:val="333333"/>
        </w:rPr>
        <w:t>Sharing and Responding</w:t>
      </w:r>
      <w:r w:rsidRPr="00425393">
        <w:rPr>
          <w:rFonts w:ascii="Arial" w:eastAsia="Times New Roman" w:hAnsi="Arial" w:cs="Arial"/>
          <w:color w:val="333333"/>
        </w:rPr>
        <w:t>,</w:t>
      </w:r>
      <w:r w:rsidR="00425393" w:rsidRPr="00425393">
        <w:rPr>
          <w:rFonts w:ascii="Arial" w:eastAsia="Times New Roman" w:hAnsi="Arial" w:cs="Arial"/>
          <w:color w:val="333333"/>
        </w:rPr>
        <w:t xml:space="preserve"> McDraw Hill.</w:t>
      </w:r>
      <w:r w:rsidRPr="00425393">
        <w:rPr>
          <w:rFonts w:ascii="Arial" w:eastAsia="Times New Roman" w:hAnsi="Arial" w:cs="Arial"/>
          <w:color w:val="333333"/>
        </w:rPr>
        <w:t xml:space="preserve"> </w:t>
      </w:r>
    </w:p>
    <w:p w14:paraId="7C119C94" w14:textId="77777777" w:rsidR="00B937DB" w:rsidRPr="009D174B" w:rsidRDefault="00B937DB">
      <w:pPr>
        <w:rPr>
          <w:rFonts w:ascii="Arial" w:hAnsi="Arial" w:cs="Arial"/>
        </w:rPr>
      </w:pPr>
    </w:p>
    <w:sectPr w:rsidR="00B937DB" w:rsidRPr="009D174B" w:rsidSect="00A27B6D">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5032" w14:textId="77777777" w:rsidR="005334EE" w:rsidRDefault="005334EE" w:rsidP="00616737">
      <w:pPr>
        <w:spacing w:after="0" w:line="240" w:lineRule="auto"/>
      </w:pPr>
      <w:r>
        <w:separator/>
      </w:r>
    </w:p>
  </w:endnote>
  <w:endnote w:type="continuationSeparator" w:id="0">
    <w:p w14:paraId="7B70C738" w14:textId="77777777" w:rsidR="005334EE" w:rsidRDefault="005334EE" w:rsidP="00616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1CA8" w14:textId="77777777" w:rsidR="00E775F5" w:rsidRDefault="002C6A70" w:rsidP="00E775F5">
    <w:pPr>
      <w:pStyle w:val="Footer"/>
      <w:jc w:val="right"/>
      <w:rPr>
        <w:rFonts w:ascii="Arial" w:hAnsi="Arial" w:cs="Arial"/>
        <w:sz w:val="16"/>
        <w:szCs w:val="16"/>
      </w:rPr>
    </w:pPr>
    <w:r>
      <w:rPr>
        <w:rFonts w:ascii="Arial" w:hAnsi="Arial" w:cs="Arial"/>
        <w:sz w:val="16"/>
        <w:szCs w:val="16"/>
      </w:rPr>
      <w:t>Research and Innovation Services</w:t>
    </w:r>
    <w:r w:rsidR="00D523F0">
      <w:rPr>
        <w:rFonts w:ascii="Arial" w:hAnsi="Arial" w:cs="Arial"/>
        <w:sz w:val="16"/>
        <w:szCs w:val="16"/>
      </w:rPr>
      <w:t xml:space="preserve">, </w:t>
    </w:r>
    <w:r w:rsidR="009C7DF8">
      <w:rPr>
        <w:rFonts w:ascii="Arial" w:hAnsi="Arial" w:cs="Arial"/>
        <w:sz w:val="16"/>
        <w:szCs w:val="16"/>
      </w:rPr>
      <w:t>Research Education Team, Wendy Bastalich</w:t>
    </w:r>
  </w:p>
  <w:p w14:paraId="3C2A4E4B" w14:textId="77777777" w:rsidR="00616737" w:rsidRDefault="00616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EB499" w14:textId="77777777" w:rsidR="005334EE" w:rsidRDefault="005334EE" w:rsidP="00616737">
      <w:pPr>
        <w:spacing w:after="0" w:line="240" w:lineRule="auto"/>
      </w:pPr>
      <w:r>
        <w:separator/>
      </w:r>
    </w:p>
  </w:footnote>
  <w:footnote w:type="continuationSeparator" w:id="0">
    <w:p w14:paraId="580D2167" w14:textId="77777777" w:rsidR="005334EE" w:rsidRDefault="005334EE" w:rsidP="00616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128711"/>
      <w:docPartObj>
        <w:docPartGallery w:val="Page Numbers (Top of Page)"/>
        <w:docPartUnique/>
      </w:docPartObj>
    </w:sdtPr>
    <w:sdtEndPr>
      <w:rPr>
        <w:noProof/>
      </w:rPr>
    </w:sdtEndPr>
    <w:sdtContent>
      <w:p w14:paraId="77162938" w14:textId="77777777" w:rsidR="00616737" w:rsidRDefault="00616737">
        <w:pPr>
          <w:pStyle w:val="Header"/>
          <w:jc w:val="right"/>
        </w:pPr>
        <w:r>
          <w:fldChar w:fldCharType="begin"/>
        </w:r>
        <w:r>
          <w:instrText xml:space="preserve"> PAGE   \* MERGEFORMAT </w:instrText>
        </w:r>
        <w:r>
          <w:fldChar w:fldCharType="separate"/>
        </w:r>
        <w:r w:rsidR="00637439">
          <w:rPr>
            <w:noProof/>
          </w:rPr>
          <w:t>3</w:t>
        </w:r>
        <w:r>
          <w:rPr>
            <w:noProof/>
          </w:rPr>
          <w:fldChar w:fldCharType="end"/>
        </w:r>
      </w:p>
    </w:sdtContent>
  </w:sdt>
  <w:p w14:paraId="28383B29" w14:textId="77777777" w:rsidR="00616737" w:rsidRDefault="00616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5473"/>
    <w:multiLevelType w:val="multilevel"/>
    <w:tmpl w:val="FE4442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C461F"/>
    <w:multiLevelType w:val="multilevel"/>
    <w:tmpl w:val="9124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348F1"/>
    <w:multiLevelType w:val="multilevel"/>
    <w:tmpl w:val="37BED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050745"/>
    <w:multiLevelType w:val="multilevel"/>
    <w:tmpl w:val="49965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4767DA"/>
    <w:multiLevelType w:val="multilevel"/>
    <w:tmpl w:val="D4A4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74271"/>
    <w:multiLevelType w:val="hybridMultilevel"/>
    <w:tmpl w:val="68283F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4761759"/>
    <w:multiLevelType w:val="multilevel"/>
    <w:tmpl w:val="D41E2A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D90F9B"/>
    <w:multiLevelType w:val="multilevel"/>
    <w:tmpl w:val="B7EE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2F5244"/>
    <w:multiLevelType w:val="multilevel"/>
    <w:tmpl w:val="8DDA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137C8"/>
    <w:multiLevelType w:val="multilevel"/>
    <w:tmpl w:val="87403E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2E15AD"/>
    <w:multiLevelType w:val="multilevel"/>
    <w:tmpl w:val="6CEC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74711"/>
    <w:multiLevelType w:val="multilevel"/>
    <w:tmpl w:val="529C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E737BE"/>
    <w:multiLevelType w:val="hybridMultilevel"/>
    <w:tmpl w:val="73806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2188D"/>
    <w:multiLevelType w:val="multilevel"/>
    <w:tmpl w:val="270A2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B870D8"/>
    <w:multiLevelType w:val="multilevel"/>
    <w:tmpl w:val="BE901F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B587FE3"/>
    <w:multiLevelType w:val="multilevel"/>
    <w:tmpl w:val="D8D4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F64343"/>
    <w:multiLevelType w:val="hybridMultilevel"/>
    <w:tmpl w:val="3DC8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E37A6"/>
    <w:multiLevelType w:val="hybridMultilevel"/>
    <w:tmpl w:val="4DE0E48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8" w15:restartNumberingAfterBreak="0">
    <w:nsid w:val="64793BB2"/>
    <w:multiLevelType w:val="multilevel"/>
    <w:tmpl w:val="BD1A0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C4775A"/>
    <w:multiLevelType w:val="multilevel"/>
    <w:tmpl w:val="293EB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4637A5"/>
    <w:multiLevelType w:val="multilevel"/>
    <w:tmpl w:val="C51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A50D1F"/>
    <w:multiLevelType w:val="multilevel"/>
    <w:tmpl w:val="21D65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5"/>
  </w:num>
  <w:num w:numId="3">
    <w:abstractNumId w:val="20"/>
  </w:num>
  <w:num w:numId="4">
    <w:abstractNumId w:val="19"/>
  </w:num>
  <w:num w:numId="5">
    <w:abstractNumId w:val="7"/>
  </w:num>
  <w:num w:numId="6">
    <w:abstractNumId w:val="11"/>
  </w:num>
  <w:num w:numId="7">
    <w:abstractNumId w:val="8"/>
  </w:num>
  <w:num w:numId="8">
    <w:abstractNumId w:val="1"/>
  </w:num>
  <w:num w:numId="9">
    <w:abstractNumId w:val="10"/>
  </w:num>
  <w:num w:numId="10">
    <w:abstractNumId w:val="4"/>
  </w:num>
  <w:num w:numId="11">
    <w:abstractNumId w:val="17"/>
  </w:num>
  <w:num w:numId="12">
    <w:abstractNumId w:val="0"/>
  </w:num>
  <w:num w:numId="13">
    <w:abstractNumId w:val="21"/>
  </w:num>
  <w:num w:numId="14">
    <w:abstractNumId w:val="9"/>
  </w:num>
  <w:num w:numId="15">
    <w:abstractNumId w:val="2"/>
  </w:num>
  <w:num w:numId="16">
    <w:abstractNumId w:val="1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C72"/>
    <w:rsid w:val="0001733B"/>
    <w:rsid w:val="00096372"/>
    <w:rsid w:val="000B378E"/>
    <w:rsid w:val="000E6D10"/>
    <w:rsid w:val="000E7082"/>
    <w:rsid w:val="001020F3"/>
    <w:rsid w:val="00102970"/>
    <w:rsid w:val="001302BA"/>
    <w:rsid w:val="00167641"/>
    <w:rsid w:val="001904E0"/>
    <w:rsid w:val="0019486F"/>
    <w:rsid w:val="001B1341"/>
    <w:rsid w:val="001E42AD"/>
    <w:rsid w:val="001F3F41"/>
    <w:rsid w:val="00203FD7"/>
    <w:rsid w:val="002254AA"/>
    <w:rsid w:val="00250A5D"/>
    <w:rsid w:val="00287C88"/>
    <w:rsid w:val="002A4656"/>
    <w:rsid w:val="002B2FE1"/>
    <w:rsid w:val="002C6A70"/>
    <w:rsid w:val="0036113A"/>
    <w:rsid w:val="00361419"/>
    <w:rsid w:val="0036708F"/>
    <w:rsid w:val="0037618C"/>
    <w:rsid w:val="003B5025"/>
    <w:rsid w:val="003D16E0"/>
    <w:rsid w:val="003F52C5"/>
    <w:rsid w:val="00400858"/>
    <w:rsid w:val="00410B69"/>
    <w:rsid w:val="00411A2A"/>
    <w:rsid w:val="00416DCE"/>
    <w:rsid w:val="00425393"/>
    <w:rsid w:val="00446120"/>
    <w:rsid w:val="00491DDD"/>
    <w:rsid w:val="004B443A"/>
    <w:rsid w:val="004C67DD"/>
    <w:rsid w:val="005070A6"/>
    <w:rsid w:val="005334EE"/>
    <w:rsid w:val="005B3126"/>
    <w:rsid w:val="005E7EC1"/>
    <w:rsid w:val="00616737"/>
    <w:rsid w:val="00637439"/>
    <w:rsid w:val="00687DBB"/>
    <w:rsid w:val="006B5F04"/>
    <w:rsid w:val="006D2D8C"/>
    <w:rsid w:val="006F7305"/>
    <w:rsid w:val="00700456"/>
    <w:rsid w:val="00767C8E"/>
    <w:rsid w:val="00770CA0"/>
    <w:rsid w:val="00795D7C"/>
    <w:rsid w:val="007B44A6"/>
    <w:rsid w:val="007C214E"/>
    <w:rsid w:val="007D1F85"/>
    <w:rsid w:val="00833234"/>
    <w:rsid w:val="00845D1A"/>
    <w:rsid w:val="008529B0"/>
    <w:rsid w:val="00860374"/>
    <w:rsid w:val="008845B5"/>
    <w:rsid w:val="008919DB"/>
    <w:rsid w:val="008D12EC"/>
    <w:rsid w:val="00934EB5"/>
    <w:rsid w:val="009364CB"/>
    <w:rsid w:val="009C7DF8"/>
    <w:rsid w:val="009D174B"/>
    <w:rsid w:val="009E3C0D"/>
    <w:rsid w:val="00A17E0A"/>
    <w:rsid w:val="00A2081A"/>
    <w:rsid w:val="00A27B6D"/>
    <w:rsid w:val="00A4290E"/>
    <w:rsid w:val="00A657A9"/>
    <w:rsid w:val="00AA2737"/>
    <w:rsid w:val="00AA5DF9"/>
    <w:rsid w:val="00AC5DE7"/>
    <w:rsid w:val="00AC737C"/>
    <w:rsid w:val="00B34D5E"/>
    <w:rsid w:val="00B40C72"/>
    <w:rsid w:val="00B466CB"/>
    <w:rsid w:val="00B60C41"/>
    <w:rsid w:val="00B64304"/>
    <w:rsid w:val="00B71EDD"/>
    <w:rsid w:val="00B937DB"/>
    <w:rsid w:val="00B968FC"/>
    <w:rsid w:val="00BC123C"/>
    <w:rsid w:val="00BD5892"/>
    <w:rsid w:val="00BD6345"/>
    <w:rsid w:val="00C054FC"/>
    <w:rsid w:val="00C30ECD"/>
    <w:rsid w:val="00C7249D"/>
    <w:rsid w:val="00C82E6A"/>
    <w:rsid w:val="00C868A8"/>
    <w:rsid w:val="00CD1147"/>
    <w:rsid w:val="00CE545B"/>
    <w:rsid w:val="00D523F0"/>
    <w:rsid w:val="00D66415"/>
    <w:rsid w:val="00D90009"/>
    <w:rsid w:val="00DB2520"/>
    <w:rsid w:val="00E1215C"/>
    <w:rsid w:val="00E23FA5"/>
    <w:rsid w:val="00E65517"/>
    <w:rsid w:val="00E666FB"/>
    <w:rsid w:val="00E775F5"/>
    <w:rsid w:val="00E97BE7"/>
    <w:rsid w:val="00EC0054"/>
    <w:rsid w:val="00EC23A2"/>
    <w:rsid w:val="00EC7CB2"/>
    <w:rsid w:val="00F07D88"/>
    <w:rsid w:val="00F17F08"/>
    <w:rsid w:val="00F3071C"/>
    <w:rsid w:val="00F7452E"/>
    <w:rsid w:val="00F7727E"/>
    <w:rsid w:val="00F944EB"/>
    <w:rsid w:val="00FE13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378CF"/>
  <w15:chartTrackingRefBased/>
  <w15:docId w15:val="{CB3A2ABF-65ED-4972-80D4-E1FD510F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04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1904E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1904E0"/>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4E0"/>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1904E0"/>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1904E0"/>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1904E0"/>
    <w:rPr>
      <w:color w:val="0000FF"/>
      <w:u w:val="single"/>
    </w:rPr>
  </w:style>
  <w:style w:type="paragraph" w:styleId="NormalWeb">
    <w:name w:val="Normal (Web)"/>
    <w:basedOn w:val="Normal"/>
    <w:uiPriority w:val="99"/>
    <w:semiHidden/>
    <w:unhideWhenUsed/>
    <w:rsid w:val="001904E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malltext">
    <w:name w:val="smalltext"/>
    <w:basedOn w:val="Normal"/>
    <w:rsid w:val="001904E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616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737"/>
  </w:style>
  <w:style w:type="paragraph" w:styleId="Footer">
    <w:name w:val="footer"/>
    <w:basedOn w:val="Normal"/>
    <w:link w:val="FooterChar"/>
    <w:uiPriority w:val="99"/>
    <w:unhideWhenUsed/>
    <w:rsid w:val="00616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737"/>
  </w:style>
  <w:style w:type="paragraph" w:styleId="ListParagraph">
    <w:name w:val="List Paragraph"/>
    <w:basedOn w:val="Normal"/>
    <w:uiPriority w:val="34"/>
    <w:qFormat/>
    <w:rsid w:val="00F07D88"/>
    <w:pPr>
      <w:ind w:left="720"/>
      <w:contextualSpacing/>
    </w:pPr>
  </w:style>
  <w:style w:type="table" w:styleId="TableGrid">
    <w:name w:val="Table Grid"/>
    <w:basedOn w:val="TableNormal"/>
    <w:uiPriority w:val="39"/>
    <w:rsid w:val="00017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93158">
      <w:bodyDiv w:val="1"/>
      <w:marLeft w:val="0"/>
      <w:marRight w:val="0"/>
      <w:marTop w:val="0"/>
      <w:marBottom w:val="0"/>
      <w:divBdr>
        <w:top w:val="none" w:sz="0" w:space="0" w:color="auto"/>
        <w:left w:val="none" w:sz="0" w:space="0" w:color="auto"/>
        <w:bottom w:val="none" w:sz="0" w:space="0" w:color="auto"/>
        <w:right w:val="none" w:sz="0" w:space="0" w:color="auto"/>
      </w:divBdr>
    </w:div>
    <w:div w:id="188162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1724</Words>
  <Characters>9830</Characters>
  <Application>Microsoft Office Word</Application>
  <DocSecurity>0</DocSecurity>
  <Lines>81</Lines>
  <Paragraphs>23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Contents</vt:lpstr>
      <vt:lpstr>    Introduction</vt:lpstr>
      <vt:lpstr>    Principles of effective feedback</vt:lpstr>
      <vt:lpstr>    Fun feedback activities</vt:lpstr>
      <vt:lpstr>    Introduction</vt:lpstr>
      <vt:lpstr>    Giving and receiving feedback is critical to effective writing, to successful wr</vt:lpstr>
      <vt:lpstr>    The ability to give and to receive (or maximise the benefits of) feedback are sk</vt:lpstr>
      <vt:lpstr>    Effective feedback:</vt:lpstr>
      <vt:lpstr>        Positive feedback </vt:lpstr>
      <vt:lpstr>        Positive feedback is equally, if not more important, than critical feedback beca</vt:lpstr>
      <vt:lpstr>        Phrases for giving feedback</vt:lpstr>
      <vt:lpstr>        Phrases for receiving feedback</vt:lpstr>
      <vt:lpstr>        Writer–reviewer–editor feedback activity (Bruffee, 1985)</vt:lpstr>
      <vt:lpstr>    References</vt:lpstr>
    </vt:vector>
  </TitlesOfParts>
  <Company>University of South Australia</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Bastalich</dc:creator>
  <cp:keywords/>
  <dc:description/>
  <cp:lastModifiedBy>Wendy Bastalich</cp:lastModifiedBy>
  <cp:revision>65</cp:revision>
  <dcterms:created xsi:type="dcterms:W3CDTF">2022-08-10T06:27:00Z</dcterms:created>
  <dcterms:modified xsi:type="dcterms:W3CDTF">2022-08-11T06:49:00Z</dcterms:modified>
</cp:coreProperties>
</file>