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4394"/>
        <w:gridCol w:w="2552"/>
      </w:tblGrid>
      <w:tr w:rsidR="004650D3" w:rsidRPr="00861611" w:rsidTr="00013DDE">
        <w:trPr>
          <w:trHeight w:val="33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7E244A71" wp14:editId="5148DE4A">
                  <wp:extent cx="982134" cy="440267"/>
                  <wp:effectExtent l="0" t="0" r="0" b="0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8" cy="438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</w:p>
          <w:p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4650D3" w:rsidRDefault="00013DDE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LBSY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="004650D3"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Bachelor of Education </w:t>
            </w:r>
            <w:r w:rsidR="004650D3"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4650D3" w:rsidRPr="00561D9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Secondary </w:t>
            </w:r>
            <w:r w:rsidR="004650D3" w:rsidRPr="00561D9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Design &amp; Technology)</w:t>
            </w:r>
          </w:p>
          <w:p w:rsidR="00013DDE" w:rsidRPr="00561D94" w:rsidRDefault="00013DDE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(Secondary Food &amp; Textiles Technologies)</w:t>
            </w:r>
          </w:p>
          <w:p w:rsidR="004650D3" w:rsidRPr="00861611" w:rsidRDefault="004650D3" w:rsidP="001535C0">
            <w:pPr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  <w:tr w:rsidR="004650D3" w:rsidRPr="00861611" w:rsidTr="00013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52" w:type="dxa"/>
        </w:trPr>
        <w:tc>
          <w:tcPr>
            <w:tcW w:w="568" w:type="dxa"/>
          </w:tcPr>
          <w:p w:rsidR="004650D3" w:rsidRPr="00861611" w:rsidRDefault="004650D3" w:rsidP="001535C0">
            <w:pPr>
              <w:tabs>
                <w:tab w:val="center" w:pos="5292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4650D3" w:rsidRPr="00861611" w:rsidRDefault="004650D3" w:rsidP="001535C0">
            <w:pPr>
              <w:tabs>
                <w:tab w:val="center" w:pos="5292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654" w:type="dxa"/>
            <w:gridSpan w:val="2"/>
          </w:tcPr>
          <w:p w:rsidR="004650D3" w:rsidRPr="00861611" w:rsidRDefault="004650D3" w:rsidP="001535C0">
            <w:pPr>
              <w:ind w:right="-108"/>
              <w:jc w:val="right"/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</w:tr>
    </w:tbl>
    <w:p w:rsidR="0021570A" w:rsidRPr="00500316" w:rsidRDefault="00C06B67" w:rsidP="00861611">
      <w:pPr>
        <w:rPr>
          <w:rFonts w:asciiTheme="minorHAnsi" w:hAnsiTheme="minorHAnsi" w:cstheme="minorHAnsi"/>
          <w:b/>
          <w:sz w:val="28"/>
        </w:rPr>
      </w:pPr>
      <w:r w:rsidRPr="00500316">
        <w:rPr>
          <w:rFonts w:asciiTheme="minorHAnsi" w:hAnsiTheme="minorHAnsi" w:cstheme="minorHAnsi"/>
          <w:b/>
          <w:sz w:val="28"/>
          <w:szCs w:val="28"/>
        </w:rPr>
        <w:t>MINOR</w:t>
      </w:r>
      <w:r w:rsidR="00851D31" w:rsidRPr="005003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326E9" w:rsidRPr="00500316">
        <w:rPr>
          <w:rFonts w:asciiTheme="minorHAnsi" w:hAnsiTheme="minorHAnsi" w:cstheme="minorHAnsi"/>
          <w:b/>
          <w:sz w:val="28"/>
          <w:szCs w:val="28"/>
        </w:rPr>
        <w:t>–</w:t>
      </w:r>
      <w:r w:rsidR="00851D31" w:rsidRPr="005003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00316">
        <w:rPr>
          <w:rFonts w:asciiTheme="minorHAnsi" w:hAnsiTheme="minorHAnsi" w:cstheme="minorHAnsi"/>
          <w:b/>
          <w:sz w:val="28"/>
        </w:rPr>
        <w:t>Mathematics</w:t>
      </w:r>
    </w:p>
    <w:p w:rsidR="0021570A" w:rsidRDefault="0021570A" w:rsidP="0021570A">
      <w:pPr>
        <w:rPr>
          <w:rFonts w:asciiTheme="minorHAnsi" w:hAnsiTheme="minorHAnsi" w:cstheme="minorHAnsi"/>
          <w:sz w:val="24"/>
        </w:rPr>
      </w:pPr>
    </w:p>
    <w:p w:rsidR="004114EF" w:rsidRPr="00500316" w:rsidRDefault="004114EF" w:rsidP="0021570A">
      <w:pPr>
        <w:rPr>
          <w:rFonts w:asciiTheme="minorHAnsi" w:hAnsiTheme="minorHAnsi" w:cstheme="minorHAnsi"/>
          <w:sz w:val="24"/>
        </w:rPr>
      </w:pPr>
    </w:p>
    <w:p w:rsidR="004114EF" w:rsidRDefault="004114EF" w:rsidP="004114EF">
      <w:pPr>
        <w:rPr>
          <w:rFonts w:asciiTheme="minorHAnsi" w:hAnsiTheme="minorHAnsi" w:cstheme="minorHAnsi"/>
          <w:sz w:val="26"/>
          <w:szCs w:val="26"/>
        </w:rPr>
      </w:pPr>
      <w:r w:rsidRPr="004114EF">
        <w:rPr>
          <w:rFonts w:asciiTheme="minorHAnsi" w:hAnsiTheme="minorHAnsi" w:cstheme="minorHAnsi"/>
          <w:sz w:val="26"/>
          <w:szCs w:val="26"/>
        </w:rPr>
        <w:t xml:space="preserve">Any course with a MATH code is available </w:t>
      </w:r>
      <w:r>
        <w:rPr>
          <w:rFonts w:asciiTheme="minorHAnsi" w:hAnsiTheme="minorHAnsi" w:cstheme="minorHAnsi"/>
          <w:sz w:val="26"/>
          <w:szCs w:val="26"/>
        </w:rPr>
        <w:t>to</w:t>
      </w:r>
      <w:r w:rsidRPr="004114EF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meet a Maths </w:t>
      </w:r>
      <w:r w:rsidRPr="004114EF">
        <w:rPr>
          <w:rFonts w:asciiTheme="minorHAnsi" w:hAnsiTheme="minorHAnsi" w:cstheme="minorHAnsi"/>
          <w:sz w:val="26"/>
          <w:szCs w:val="26"/>
        </w:rPr>
        <w:t xml:space="preserve">minor, </w:t>
      </w:r>
      <w:r>
        <w:rPr>
          <w:rFonts w:asciiTheme="minorHAnsi" w:hAnsiTheme="minorHAnsi" w:cstheme="minorHAnsi"/>
          <w:sz w:val="26"/>
          <w:szCs w:val="26"/>
        </w:rPr>
        <w:t xml:space="preserve">however, </w:t>
      </w:r>
      <w:r w:rsidRPr="004114EF">
        <w:rPr>
          <w:rFonts w:asciiTheme="minorHAnsi" w:hAnsiTheme="minorHAnsi" w:cstheme="minorHAnsi"/>
          <w:sz w:val="26"/>
          <w:szCs w:val="26"/>
        </w:rPr>
        <w:t>enrolment depends on meeting both the prere</w:t>
      </w:r>
      <w:r>
        <w:rPr>
          <w:rFonts w:asciiTheme="minorHAnsi" w:hAnsiTheme="minorHAnsi" w:cstheme="minorHAnsi"/>
          <w:sz w:val="26"/>
          <w:szCs w:val="26"/>
        </w:rPr>
        <w:t>quisites and assumed knowledge.</w:t>
      </w:r>
    </w:p>
    <w:p w:rsidR="004114EF" w:rsidRDefault="004114EF" w:rsidP="004114EF">
      <w:pPr>
        <w:rPr>
          <w:rFonts w:asciiTheme="minorHAnsi" w:hAnsiTheme="minorHAnsi" w:cstheme="minorHAnsi"/>
          <w:sz w:val="26"/>
          <w:szCs w:val="26"/>
        </w:rPr>
      </w:pPr>
    </w:p>
    <w:p w:rsidR="004114EF" w:rsidRDefault="004114EF" w:rsidP="004114EF">
      <w:pPr>
        <w:rPr>
          <w:rFonts w:asciiTheme="minorHAnsi" w:hAnsiTheme="minorHAnsi" w:cstheme="minorHAnsi"/>
          <w:sz w:val="26"/>
          <w:szCs w:val="26"/>
        </w:rPr>
      </w:pPr>
      <w:r w:rsidRPr="004114EF">
        <w:rPr>
          <w:rFonts w:asciiTheme="minorHAnsi" w:hAnsiTheme="minorHAnsi" w:cstheme="minorHAnsi"/>
          <w:sz w:val="26"/>
          <w:szCs w:val="26"/>
        </w:rPr>
        <w:t xml:space="preserve">Please seek enrolment advice </w:t>
      </w:r>
      <w:r>
        <w:rPr>
          <w:rFonts w:asciiTheme="minorHAnsi" w:hAnsiTheme="minorHAnsi" w:cstheme="minorHAnsi"/>
          <w:sz w:val="26"/>
          <w:szCs w:val="26"/>
        </w:rPr>
        <w:t xml:space="preserve">from </w:t>
      </w:r>
      <w:hyperlink r:id="rId8" w:history="1">
        <w:r w:rsidRPr="00976944">
          <w:rPr>
            <w:rStyle w:val="Hyperlink"/>
            <w:rFonts w:asciiTheme="minorHAnsi" w:hAnsiTheme="minorHAnsi" w:cstheme="minorHAnsi"/>
            <w:sz w:val="26"/>
            <w:szCs w:val="26"/>
          </w:rPr>
          <w:t>Enquiries.SchoolOfEducation@unisa.edu.au</w:t>
        </w:r>
      </w:hyperlink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4114EF">
        <w:rPr>
          <w:rFonts w:asciiTheme="minorHAnsi" w:hAnsiTheme="minorHAnsi" w:cstheme="minorHAnsi"/>
          <w:sz w:val="26"/>
          <w:szCs w:val="26"/>
        </w:rPr>
        <w:t>before enrolling in any MATH course not in the tabl</w:t>
      </w:r>
      <w:r>
        <w:rPr>
          <w:rFonts w:asciiTheme="minorHAnsi" w:hAnsiTheme="minorHAnsi" w:cstheme="minorHAnsi"/>
          <w:sz w:val="26"/>
          <w:szCs w:val="26"/>
        </w:rPr>
        <w:t>e of Recommended Courses below.</w:t>
      </w:r>
    </w:p>
    <w:p w:rsidR="004114EF" w:rsidRDefault="004114EF" w:rsidP="00A34A75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p w:rsidR="004114EF" w:rsidRDefault="004114EF" w:rsidP="0021570A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p w:rsidR="00E06F77" w:rsidRDefault="00E06F77" w:rsidP="00E06F77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Students are advised to complete 4 of the following </w:t>
      </w:r>
      <w:r w:rsidRPr="00500316">
        <w:rPr>
          <w:rFonts w:asciiTheme="minorHAnsi" w:hAnsiTheme="minorHAnsi" w:cstheme="minorHAnsi"/>
          <w:b/>
          <w:sz w:val="26"/>
          <w:szCs w:val="26"/>
          <w:highlight w:val="yellow"/>
        </w:rPr>
        <w:t>courses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>:</w:t>
      </w:r>
    </w:p>
    <w:p w:rsidR="00E06F77" w:rsidRDefault="00E06F77" w:rsidP="0021570A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p w:rsidR="0021570A" w:rsidRPr="00E06F77" w:rsidRDefault="004114EF" w:rsidP="0021570A">
      <w:pPr>
        <w:rPr>
          <w:rFonts w:asciiTheme="minorHAnsi" w:hAnsiTheme="minorHAnsi" w:cstheme="minorHAnsi"/>
          <w:sz w:val="26"/>
          <w:szCs w:val="26"/>
        </w:rPr>
      </w:pPr>
      <w:r w:rsidRPr="00E06F77">
        <w:rPr>
          <w:rFonts w:asciiTheme="minorHAnsi" w:hAnsiTheme="minorHAnsi" w:cstheme="minorHAnsi"/>
          <w:sz w:val="26"/>
          <w:szCs w:val="26"/>
        </w:rPr>
        <w:t xml:space="preserve">Some suitable suggested Mathematics </w:t>
      </w:r>
      <w:r w:rsidR="0021570A" w:rsidRPr="00E06F77">
        <w:rPr>
          <w:rFonts w:asciiTheme="minorHAnsi" w:hAnsiTheme="minorHAnsi" w:cstheme="minorHAnsi"/>
          <w:sz w:val="26"/>
          <w:szCs w:val="26"/>
        </w:rPr>
        <w:t>courses:</w:t>
      </w:r>
    </w:p>
    <w:p w:rsidR="006C00FD" w:rsidRPr="00500316" w:rsidRDefault="006C00FD" w:rsidP="0021570A">
      <w:pPr>
        <w:rPr>
          <w:rFonts w:asciiTheme="minorHAnsi" w:hAnsiTheme="minorHAnsi" w:cstheme="minorHAnsi"/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6662"/>
      </w:tblGrid>
      <w:tr w:rsidR="00150B82" w:rsidRPr="00500316" w:rsidTr="00944FF0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82" w:rsidRPr="00500316" w:rsidRDefault="00150B82" w:rsidP="00547B96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316">
              <w:rPr>
                <w:rFonts w:asciiTheme="minorHAnsi" w:hAnsiTheme="minorHAnsi" w:cstheme="minorHAnsi"/>
                <w:b/>
                <w:sz w:val="22"/>
                <w:szCs w:val="22"/>
              </w:rPr>
              <w:t>Study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82" w:rsidRPr="00500316" w:rsidRDefault="00150B82" w:rsidP="007F0A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316">
              <w:rPr>
                <w:rFonts w:asciiTheme="minorHAnsi" w:hAnsiTheme="minorHAnsi" w:cs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82" w:rsidRPr="00500316" w:rsidRDefault="00150B82" w:rsidP="007F0A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316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</w:tr>
      <w:tr w:rsidR="00150B82" w:rsidRPr="00500316" w:rsidTr="00944FF0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82" w:rsidRPr="00500316" w:rsidRDefault="00150B82" w:rsidP="004114EF">
            <w:pPr>
              <w:tabs>
                <w:tab w:val="left" w:pos="250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82" w:rsidRPr="00500316" w:rsidRDefault="00150B82" w:rsidP="00E06F7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50031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MATH </w:t>
            </w:r>
            <w:r w:rsidR="004114E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2024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82" w:rsidRPr="00500316" w:rsidRDefault="00C0764D" w:rsidP="004114EF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9" w:history="1">
              <w:r w:rsidR="004114EF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Mathematical</w:t>
              </w:r>
            </w:hyperlink>
            <w:r w:rsidR="004114E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Communication</w:t>
            </w:r>
          </w:p>
        </w:tc>
      </w:tr>
      <w:tr w:rsidR="00150B82" w:rsidRPr="00500316" w:rsidTr="00944FF0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82" w:rsidRPr="00500316" w:rsidRDefault="00150B82" w:rsidP="00547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82" w:rsidRPr="00500316" w:rsidRDefault="00150B82" w:rsidP="00E06F7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MATH 1070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82" w:rsidRPr="00500316" w:rsidRDefault="00150B82" w:rsidP="00C31A7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50031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Developing Mathematical Thinking</w:t>
            </w:r>
          </w:p>
        </w:tc>
      </w:tr>
      <w:tr w:rsidR="00150B82" w:rsidRPr="00500316" w:rsidTr="00944FF0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82" w:rsidRPr="00500316" w:rsidRDefault="00150B82" w:rsidP="00547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16">
              <w:rPr>
                <w:rFonts w:asciiTheme="minorHAnsi" w:hAnsiTheme="minorHAnsi" w:cstheme="minorHAnsi"/>
                <w:sz w:val="22"/>
                <w:szCs w:val="22"/>
              </w:rPr>
              <w:t>2 or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82" w:rsidRPr="00500316" w:rsidRDefault="00150B82" w:rsidP="00E06F7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50031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MATH 1066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82" w:rsidRPr="00500316" w:rsidRDefault="00C0764D" w:rsidP="00DC156A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0" w:history="1">
              <w:r w:rsidR="00150B82" w:rsidRPr="00500316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Essential Mathematics 1: Algebra and Trigonometry</w:t>
              </w:r>
            </w:hyperlink>
            <w:r w:rsidR="005B3303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</w:t>
            </w:r>
            <w:r w:rsidR="005B3303" w:rsidRPr="00E06F77">
              <w:rPr>
                <w:rFonts w:asciiTheme="minorHAnsi" w:hAnsiTheme="minorHAnsi" w:cstheme="minorHAnsi"/>
                <w:i/>
                <w:sz w:val="16"/>
                <w:szCs w:val="16"/>
                <w:lang w:eastAsia="en-AU"/>
              </w:rPr>
              <w:t>(Offered Externally)</w:t>
            </w:r>
          </w:p>
        </w:tc>
      </w:tr>
      <w:tr w:rsidR="00150B82" w:rsidRPr="00500316" w:rsidTr="00944FF0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82" w:rsidRPr="00500316" w:rsidRDefault="00150B82" w:rsidP="00547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16">
              <w:rPr>
                <w:rFonts w:asciiTheme="minorHAnsi" w:hAnsiTheme="minorHAnsi" w:cstheme="minorHAnsi"/>
                <w:sz w:val="22"/>
                <w:szCs w:val="22"/>
              </w:rPr>
              <w:t>2 or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82" w:rsidRPr="00500316" w:rsidRDefault="00150B82" w:rsidP="00E06F7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50031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MATH 1067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82" w:rsidRPr="00500316" w:rsidRDefault="00C0764D" w:rsidP="00F529E2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1" w:history="1">
              <w:r w:rsidR="00150B82" w:rsidRPr="00500316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Essential Mathematics 2: Calculus</w:t>
              </w:r>
            </w:hyperlink>
            <w:r w:rsidR="005B3303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</w:t>
            </w:r>
            <w:r w:rsidR="005B3303" w:rsidRPr="00E06F77">
              <w:rPr>
                <w:rFonts w:asciiTheme="minorHAnsi" w:hAnsiTheme="minorHAnsi" w:cstheme="minorHAnsi"/>
                <w:i/>
                <w:sz w:val="16"/>
                <w:szCs w:val="16"/>
                <w:lang w:eastAsia="en-AU"/>
              </w:rPr>
              <w:t>(Offered Externally)</w:t>
            </w:r>
          </w:p>
        </w:tc>
      </w:tr>
      <w:tr w:rsidR="00150B82" w:rsidRPr="00500316" w:rsidTr="00944FF0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82" w:rsidRPr="00500316" w:rsidRDefault="00150B82" w:rsidP="00547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16">
              <w:rPr>
                <w:rFonts w:asciiTheme="minorHAnsi" w:hAnsiTheme="minorHAnsi" w:cstheme="minorHAnsi"/>
                <w:sz w:val="22"/>
                <w:szCs w:val="22"/>
              </w:rPr>
              <w:t>2 or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82" w:rsidRPr="00500316" w:rsidRDefault="00150B82" w:rsidP="00E06F7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50031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MATH 1053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82" w:rsidRPr="00500316" w:rsidRDefault="00C0764D" w:rsidP="00BF01B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2" w:history="1">
              <w:r w:rsidR="00150B82" w:rsidRPr="00500316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Quantitative Methods for Business</w:t>
              </w:r>
            </w:hyperlink>
            <w:r w:rsidR="005B3303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</w:t>
            </w:r>
            <w:r w:rsidR="005B3303" w:rsidRPr="00E06F77">
              <w:rPr>
                <w:rFonts w:asciiTheme="minorHAnsi" w:hAnsiTheme="minorHAnsi" w:cstheme="minorHAnsi"/>
                <w:i/>
                <w:sz w:val="16"/>
                <w:szCs w:val="16"/>
                <w:lang w:eastAsia="en-AU"/>
              </w:rPr>
              <w:t>(Offered Externally)</w:t>
            </w:r>
          </w:p>
        </w:tc>
      </w:tr>
    </w:tbl>
    <w:p w:rsidR="006C00FD" w:rsidRPr="00500316" w:rsidRDefault="00500316" w:rsidP="0021570A">
      <w:pPr>
        <w:rPr>
          <w:rFonts w:asciiTheme="minorHAnsi" w:hAnsiTheme="minorHAnsi" w:cstheme="minorHAnsi"/>
          <w:sz w:val="22"/>
          <w:szCs w:val="22"/>
        </w:rPr>
      </w:pPr>
      <w:r w:rsidRPr="00500316">
        <w:rPr>
          <w:rFonts w:asciiTheme="minorHAnsi" w:hAnsiTheme="minorHAnsi" w:cstheme="minorHAnsi"/>
          <w:sz w:val="22"/>
          <w:szCs w:val="22"/>
        </w:rPr>
        <w:t>* some courses may have pre-requisites</w:t>
      </w:r>
    </w:p>
    <w:p w:rsidR="00500316" w:rsidRDefault="00500316" w:rsidP="0021570A">
      <w:pPr>
        <w:rPr>
          <w:rFonts w:asciiTheme="minorHAnsi" w:hAnsiTheme="minorHAnsi" w:cstheme="minorHAnsi"/>
          <w:sz w:val="22"/>
          <w:szCs w:val="22"/>
        </w:rPr>
      </w:pPr>
    </w:p>
    <w:p w:rsidR="00500316" w:rsidRPr="00500316" w:rsidRDefault="00500316" w:rsidP="0021570A">
      <w:pPr>
        <w:rPr>
          <w:rFonts w:asciiTheme="minorHAnsi" w:hAnsiTheme="minorHAnsi" w:cstheme="minorHAnsi"/>
          <w:sz w:val="22"/>
          <w:szCs w:val="22"/>
        </w:rPr>
      </w:pPr>
    </w:p>
    <w:p w:rsidR="00013DDE" w:rsidRPr="00500316" w:rsidRDefault="007229BE" w:rsidP="0021570A">
      <w:pPr>
        <w:rPr>
          <w:rFonts w:asciiTheme="minorHAnsi" w:hAnsiTheme="minorHAnsi" w:cstheme="minorHAnsi"/>
          <w:sz w:val="26"/>
          <w:szCs w:val="26"/>
          <w:highlight w:val="yellow"/>
        </w:rPr>
      </w:pPr>
      <w:r>
        <w:rPr>
          <w:rFonts w:asciiTheme="minorHAnsi" w:hAnsiTheme="minorHAnsi" w:cstheme="minorHAnsi"/>
          <w:sz w:val="26"/>
          <w:szCs w:val="26"/>
          <w:highlight w:val="yellow"/>
        </w:rPr>
        <w:t>Plus 1</w:t>
      </w:r>
      <w:r w:rsidR="00013DDE"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 Minor Curriculum Methodology Courses:</w:t>
      </w:r>
    </w:p>
    <w:p w:rsidR="00013DDE" w:rsidRPr="00500316" w:rsidRDefault="00013DDE" w:rsidP="0021570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668"/>
        <w:gridCol w:w="1734"/>
        <w:gridCol w:w="5244"/>
      </w:tblGrid>
      <w:tr w:rsidR="00E06F77" w:rsidRPr="00500316" w:rsidTr="00E06F77">
        <w:trPr>
          <w:cantSplit/>
          <w:trHeight w:val="5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7" w:rsidRPr="00500316" w:rsidRDefault="00E06F77" w:rsidP="00E06F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WHEN TO DO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7" w:rsidRPr="00500316" w:rsidRDefault="00E06F77" w:rsidP="00E06F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Study Period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7" w:rsidRPr="00500316" w:rsidRDefault="00E06F77" w:rsidP="00E06F77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316">
              <w:rPr>
                <w:rFonts w:asciiTheme="minorHAnsi" w:hAnsiTheme="minorHAnsi" w:cs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7" w:rsidRPr="00500316" w:rsidRDefault="00E06F77" w:rsidP="00E06F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316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</w:tr>
      <w:tr w:rsidR="00E06F77" w:rsidRPr="00500316" w:rsidTr="00E06F77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7" w:rsidRPr="00500316" w:rsidRDefault="00E06F77" w:rsidP="00E06F7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4</w:t>
            </w:r>
            <w:r w:rsidRPr="00150B82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7" w:rsidRPr="00500316" w:rsidRDefault="00E06F77" w:rsidP="00E06F7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7" w:rsidRPr="00500316" w:rsidRDefault="00C0764D" w:rsidP="00E06F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54C">
              <w:rPr>
                <w:rFonts w:asciiTheme="minorHAnsi" w:hAnsiTheme="minorHAnsi" w:cstheme="minorHAnsi"/>
                <w:sz w:val="22"/>
                <w:szCs w:val="18"/>
              </w:rPr>
              <w:t>EDUC 2087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7" w:rsidRPr="00500316" w:rsidRDefault="00C0764D" w:rsidP="00E06F7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4F454C">
              <w:rPr>
                <w:rFonts w:asciiTheme="minorHAnsi" w:hAnsiTheme="minorHAnsi" w:cstheme="minorHAnsi"/>
                <w:sz w:val="22"/>
                <w:szCs w:val="18"/>
              </w:rPr>
              <w:t>Mathematics Curriculum 1</w:t>
            </w:r>
          </w:p>
        </w:tc>
      </w:tr>
    </w:tbl>
    <w:p w:rsidR="00013DDE" w:rsidRPr="00500316" w:rsidRDefault="00013DDE" w:rsidP="0021570A">
      <w:pPr>
        <w:rPr>
          <w:rFonts w:asciiTheme="minorHAnsi" w:hAnsiTheme="minorHAnsi" w:cstheme="minorHAnsi"/>
          <w:sz w:val="24"/>
        </w:rPr>
      </w:pPr>
    </w:p>
    <w:p w:rsidR="0021570A" w:rsidRPr="00500316" w:rsidRDefault="0021570A" w:rsidP="0021570A">
      <w:pPr>
        <w:rPr>
          <w:rFonts w:asciiTheme="minorHAnsi" w:hAnsiTheme="minorHAnsi" w:cstheme="minorHAnsi"/>
          <w:sz w:val="22"/>
          <w:szCs w:val="22"/>
        </w:rPr>
      </w:pPr>
    </w:p>
    <w:p w:rsidR="00944FF0" w:rsidRDefault="00944FF0" w:rsidP="00944FF0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LBSY </w:t>
      </w:r>
      <w:r w:rsidRPr="004114EF">
        <w:rPr>
          <w:rFonts w:asciiTheme="minorHAnsi" w:hAnsiTheme="minorHAnsi" w:cstheme="minorHAnsi"/>
          <w:b/>
          <w:sz w:val="22"/>
          <w:szCs w:val="22"/>
        </w:rPr>
        <w:t xml:space="preserve">Enrolment advice:  </w:t>
      </w:r>
      <w:hyperlink r:id="rId13" w:history="1">
        <w:r w:rsidRPr="004114EF">
          <w:rPr>
            <w:rStyle w:val="Hyperlink"/>
            <w:rFonts w:asciiTheme="minorHAnsi" w:hAnsiTheme="minorHAnsi"/>
          </w:rPr>
          <w:t>https://lo.unisa.edu.au/course/view.php?id=6891</w:t>
        </w:r>
      </w:hyperlink>
      <w:r w:rsidRPr="004114EF">
        <w:rPr>
          <w:rFonts w:asciiTheme="minorHAnsi" w:hAnsiTheme="minorHAnsi"/>
        </w:rPr>
        <w:t xml:space="preserve"> </w:t>
      </w:r>
      <w:r w:rsidRPr="004114EF">
        <w:rPr>
          <w:rFonts w:asciiTheme="minorHAnsi" w:hAnsiTheme="minorHAnsi" w:cstheme="minorHAnsi"/>
          <w:b/>
          <w:sz w:val="22"/>
          <w:szCs w:val="22"/>
        </w:rPr>
        <w:br/>
      </w:r>
      <w:r w:rsidRPr="004114EF">
        <w:rPr>
          <w:rFonts w:asciiTheme="minorHAnsi" w:hAnsiTheme="minorHAnsi" w:cstheme="minorHAnsi"/>
          <w:sz w:val="22"/>
          <w:szCs w:val="22"/>
        </w:rPr>
        <w:t>* please use this enrolment advice for each year of your enrolments</w:t>
      </w:r>
      <w:r w:rsidRPr="004114EF">
        <w:rPr>
          <w:rFonts w:asciiTheme="minorHAnsi" w:hAnsiTheme="minorHAnsi" w:cstheme="minorHAnsi"/>
          <w:sz w:val="22"/>
          <w:szCs w:val="22"/>
        </w:rPr>
        <w:br/>
      </w:r>
      <w:r w:rsidRPr="004114EF">
        <w:rPr>
          <w:rFonts w:asciiTheme="minorHAnsi" w:hAnsiTheme="minorHAnsi" w:cstheme="minorHAnsi"/>
          <w:b/>
          <w:sz w:val="22"/>
          <w:szCs w:val="22"/>
        </w:rPr>
        <w:br/>
        <w:t xml:space="preserve">Minor Learning Area courses for LBSY:  </w:t>
      </w:r>
      <w:hyperlink r:id="rId14" w:history="1">
        <w:r w:rsidRPr="004114EF">
          <w:rPr>
            <w:rStyle w:val="Hyperlink"/>
            <w:rFonts w:asciiTheme="minorHAnsi" w:hAnsiTheme="minorHAnsi"/>
          </w:rPr>
          <w:t>https://lo.unisa.edu.au/mod/page/view.php?id=857266</w:t>
        </w:r>
      </w:hyperlink>
      <w:r>
        <w:t xml:space="preserve"> </w:t>
      </w:r>
    </w:p>
    <w:p w:rsidR="00861611" w:rsidRPr="00500316" w:rsidRDefault="00861611" w:rsidP="00861611">
      <w:pPr>
        <w:rPr>
          <w:rStyle w:val="Hyperlink"/>
          <w:rFonts w:asciiTheme="minorHAnsi" w:hAnsiTheme="minorHAnsi" w:cstheme="minorHAnsi"/>
          <w:b/>
        </w:rPr>
      </w:pPr>
    </w:p>
    <w:p w:rsidR="00861611" w:rsidRPr="00500316" w:rsidRDefault="00861611" w:rsidP="00861611">
      <w:pPr>
        <w:rPr>
          <w:rStyle w:val="Hyperlink"/>
          <w:rFonts w:asciiTheme="minorHAnsi" w:hAnsiTheme="minorHAnsi" w:cstheme="minorHAnsi"/>
          <w:b/>
        </w:rPr>
      </w:pPr>
    </w:p>
    <w:p w:rsidR="00861611" w:rsidRPr="00500316" w:rsidRDefault="00861611" w:rsidP="00861611">
      <w:pPr>
        <w:rPr>
          <w:rFonts w:asciiTheme="minorHAnsi" w:hAnsiTheme="minorHAnsi" w:cstheme="minorHAnsi"/>
          <w:b/>
          <w:sz w:val="28"/>
        </w:rPr>
      </w:pPr>
      <w:r w:rsidRPr="00500316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 / Study Plan:  Email</w:t>
      </w:r>
      <w:r w:rsidRPr="00500316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15" w:history="1">
        <w:r w:rsidRPr="00500316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500316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5D1EB1" w:rsidRPr="00861611" w:rsidRDefault="005D1EB1" w:rsidP="0021570A">
      <w:pPr>
        <w:jc w:val="center"/>
        <w:rPr>
          <w:rFonts w:asciiTheme="minorHAnsi" w:hAnsiTheme="minorHAnsi" w:cstheme="minorHAnsi"/>
        </w:rPr>
      </w:pPr>
    </w:p>
    <w:sectPr w:rsidR="005D1EB1" w:rsidRPr="00861611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532" w:rsidRDefault="00C33532" w:rsidP="009023FF">
      <w:r>
        <w:separator/>
      </w:r>
    </w:p>
  </w:endnote>
  <w:endnote w:type="continuationSeparator" w:id="0">
    <w:p w:rsidR="00C33532" w:rsidRDefault="00C33532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532" w:rsidRDefault="00C33532" w:rsidP="009023FF">
      <w:r>
        <w:separator/>
      </w:r>
    </w:p>
  </w:footnote>
  <w:footnote w:type="continuationSeparator" w:id="0">
    <w:p w:rsidR="00C33532" w:rsidRDefault="00C33532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F1"/>
    <w:rsid w:val="00013DDE"/>
    <w:rsid w:val="00041D51"/>
    <w:rsid w:val="00101B38"/>
    <w:rsid w:val="00150B82"/>
    <w:rsid w:val="00175A87"/>
    <w:rsid w:val="00175E45"/>
    <w:rsid w:val="001946CA"/>
    <w:rsid w:val="001B2289"/>
    <w:rsid w:val="001B4917"/>
    <w:rsid w:val="001B61D1"/>
    <w:rsid w:val="0021570A"/>
    <w:rsid w:val="002521E2"/>
    <w:rsid w:val="002E2981"/>
    <w:rsid w:val="002E51D9"/>
    <w:rsid w:val="00305F79"/>
    <w:rsid w:val="0033357A"/>
    <w:rsid w:val="00364DC3"/>
    <w:rsid w:val="003C3563"/>
    <w:rsid w:val="003E6C77"/>
    <w:rsid w:val="004114EF"/>
    <w:rsid w:val="00454021"/>
    <w:rsid w:val="004650D3"/>
    <w:rsid w:val="004B584B"/>
    <w:rsid w:val="004B69E0"/>
    <w:rsid w:val="00500316"/>
    <w:rsid w:val="00515C3D"/>
    <w:rsid w:val="0055491D"/>
    <w:rsid w:val="00561D94"/>
    <w:rsid w:val="005760F5"/>
    <w:rsid w:val="005B3303"/>
    <w:rsid w:val="005D1EB1"/>
    <w:rsid w:val="00637760"/>
    <w:rsid w:val="006800C1"/>
    <w:rsid w:val="006C00FD"/>
    <w:rsid w:val="006E39A9"/>
    <w:rsid w:val="00711D0C"/>
    <w:rsid w:val="007229BE"/>
    <w:rsid w:val="007A1AD8"/>
    <w:rsid w:val="007B2873"/>
    <w:rsid w:val="007B29FE"/>
    <w:rsid w:val="007E2F09"/>
    <w:rsid w:val="007F0A9C"/>
    <w:rsid w:val="00851D31"/>
    <w:rsid w:val="00861611"/>
    <w:rsid w:val="008B1D5D"/>
    <w:rsid w:val="009023FF"/>
    <w:rsid w:val="0093001B"/>
    <w:rsid w:val="00944FF0"/>
    <w:rsid w:val="00A34A75"/>
    <w:rsid w:val="00A34B52"/>
    <w:rsid w:val="00A378F4"/>
    <w:rsid w:val="00AD162C"/>
    <w:rsid w:val="00B1688E"/>
    <w:rsid w:val="00B9451F"/>
    <w:rsid w:val="00BD3123"/>
    <w:rsid w:val="00BD75EA"/>
    <w:rsid w:val="00C06B67"/>
    <w:rsid w:val="00C0764D"/>
    <w:rsid w:val="00C2568B"/>
    <w:rsid w:val="00C33532"/>
    <w:rsid w:val="00C4400D"/>
    <w:rsid w:val="00C56279"/>
    <w:rsid w:val="00C77889"/>
    <w:rsid w:val="00CF4F4A"/>
    <w:rsid w:val="00D315F6"/>
    <w:rsid w:val="00D416B9"/>
    <w:rsid w:val="00D57FF1"/>
    <w:rsid w:val="00D6313F"/>
    <w:rsid w:val="00D65B81"/>
    <w:rsid w:val="00D92AF9"/>
    <w:rsid w:val="00DF2F00"/>
    <w:rsid w:val="00E05C46"/>
    <w:rsid w:val="00E06F77"/>
    <w:rsid w:val="00E15D9D"/>
    <w:rsid w:val="00E26C5F"/>
    <w:rsid w:val="00E50D88"/>
    <w:rsid w:val="00ED4FEC"/>
    <w:rsid w:val="00F326E9"/>
    <w:rsid w:val="00F56E99"/>
    <w:rsid w:val="00F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0BE1A7C"/>
  <w15:docId w15:val="{8E7D13CF-FF32-481F-BEFC-EE65328E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.SchoolOfEducation@unisa.edu.au" TargetMode="External"/><Relationship Id="rId13" Type="http://schemas.openxmlformats.org/officeDocument/2006/relationships/hyperlink" Target="https://lo.unisa.edu.au/course/view.php?id=68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ograms.unisa.edu.au/public/pcms/course.aspx?pageid=101178&amp;y=20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grams.unisa.edu.au/public/pcms/course.aspx?pageid=105469&amp;y=2015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niSASchoolofEducation@unisa.edu.au" TargetMode="External"/><Relationship Id="rId10" Type="http://schemas.openxmlformats.org/officeDocument/2006/relationships/hyperlink" Target="http://programs.unisa.edu.au/public/pcms/course.aspx?pageid=105468&amp;y=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ams.unisa.edu.au/public/pcms/course.aspx?pageid=101304&amp;y=2015" TargetMode="External"/><Relationship Id="rId14" Type="http://schemas.openxmlformats.org/officeDocument/2006/relationships/hyperlink" Target="https://lo.unisa.edu.au/mod/page/view.php?id=857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Louisa Armstrong</cp:lastModifiedBy>
  <cp:revision>16</cp:revision>
  <cp:lastPrinted>2012-02-07T00:45:00Z</cp:lastPrinted>
  <dcterms:created xsi:type="dcterms:W3CDTF">2014-10-13T04:39:00Z</dcterms:created>
  <dcterms:modified xsi:type="dcterms:W3CDTF">2019-10-04T04:58:00Z</dcterms:modified>
</cp:coreProperties>
</file>