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4A4ED5" w14:paraId="3ADD43C3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1897" w14:textId="77777777" w:rsidR="004650D3" w:rsidRPr="004A4ED5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4A4ED5">
              <w:rPr>
                <w:rFonts w:asciiTheme="minorHAnsi" w:hAnsiTheme="minorHAnsi" w:cstheme="minorHAnsi"/>
                <w:b/>
              </w:rPr>
              <w:t xml:space="preserve">     </w:t>
            </w:r>
            <w:r w:rsidRPr="004A4ED5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4062A35F" wp14:editId="23225A81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32715" w14:textId="77777777" w:rsidR="004650D3" w:rsidRPr="004A4ED5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14:paraId="1F1F1C62" w14:textId="77777777" w:rsidR="004650D3" w:rsidRPr="004A4ED5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A795" w14:textId="77777777" w:rsidR="004650D3" w:rsidRPr="004A4ED5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379B9A6" w14:textId="77777777" w:rsidR="004650D3" w:rsidRPr="004A4ED5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A4ED5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4A4ED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4A4ED5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4A4ED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4A4ED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4A4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4A4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4A4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14:paraId="7FD3E9D2" w14:textId="77777777" w:rsidR="00013DDE" w:rsidRPr="004A4ED5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4E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14:paraId="7FBE194B" w14:textId="77777777" w:rsidR="004650D3" w:rsidRPr="004A4ED5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557D70DF" w14:textId="77777777" w:rsidR="0021570A" w:rsidRDefault="00C06B67" w:rsidP="00861611">
      <w:pPr>
        <w:rPr>
          <w:rFonts w:asciiTheme="minorHAnsi" w:hAnsiTheme="minorHAnsi" w:cstheme="minorHAnsi"/>
          <w:b/>
          <w:sz w:val="28"/>
        </w:rPr>
      </w:pPr>
      <w:r w:rsidRPr="004A4ED5">
        <w:rPr>
          <w:rFonts w:asciiTheme="minorHAnsi" w:hAnsiTheme="minorHAnsi" w:cstheme="minorHAnsi"/>
          <w:b/>
          <w:sz w:val="28"/>
          <w:szCs w:val="28"/>
        </w:rPr>
        <w:t>MINOR</w:t>
      </w:r>
      <w:r w:rsidR="00851D31" w:rsidRPr="004A4E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26E9" w:rsidRPr="004A4ED5">
        <w:rPr>
          <w:rFonts w:asciiTheme="minorHAnsi" w:hAnsiTheme="minorHAnsi" w:cstheme="minorHAnsi"/>
          <w:b/>
          <w:sz w:val="28"/>
          <w:szCs w:val="28"/>
        </w:rPr>
        <w:t>–</w:t>
      </w:r>
      <w:r w:rsidR="00851D31" w:rsidRPr="004A4E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038F" w:rsidRPr="004A4ED5">
        <w:rPr>
          <w:rFonts w:asciiTheme="minorHAnsi" w:hAnsiTheme="minorHAnsi" w:cstheme="minorHAnsi"/>
          <w:b/>
          <w:sz w:val="28"/>
        </w:rPr>
        <w:t>Science</w:t>
      </w:r>
    </w:p>
    <w:p w14:paraId="485FFD78" w14:textId="77777777" w:rsidR="00BC70FC" w:rsidRPr="004A4ED5" w:rsidRDefault="00BC70FC" w:rsidP="0021570A">
      <w:pPr>
        <w:rPr>
          <w:rFonts w:asciiTheme="minorHAnsi" w:hAnsiTheme="minorHAnsi" w:cstheme="minorHAnsi"/>
          <w:sz w:val="24"/>
        </w:rPr>
      </w:pPr>
      <w:r w:rsidRPr="004A4ED5">
        <w:rPr>
          <w:rFonts w:asciiTheme="minorHAnsi" w:hAnsiTheme="minorHAnsi" w:cstheme="minorHAnsi"/>
          <w:sz w:val="24"/>
        </w:rPr>
        <w:t xml:space="preserve">* Please note the Science Minor will only enable you to teach up to year 10. </w:t>
      </w:r>
    </w:p>
    <w:p w14:paraId="258BB1FF" w14:textId="77777777" w:rsidR="00BC70FC" w:rsidRPr="004A4ED5" w:rsidRDefault="00BC70FC" w:rsidP="0021570A">
      <w:pPr>
        <w:rPr>
          <w:rFonts w:asciiTheme="minorHAnsi" w:hAnsiTheme="minorHAnsi" w:cstheme="minorHAnsi"/>
          <w:sz w:val="24"/>
        </w:rPr>
      </w:pPr>
    </w:p>
    <w:p w14:paraId="7B384F76" w14:textId="77777777" w:rsidR="0021570A" w:rsidRPr="00EE75B8" w:rsidRDefault="0021570A" w:rsidP="0021570A">
      <w:pPr>
        <w:rPr>
          <w:rFonts w:asciiTheme="minorHAnsi" w:hAnsiTheme="minorHAnsi" w:cstheme="minorHAnsi"/>
          <w:i/>
          <w:sz w:val="24"/>
          <w:szCs w:val="26"/>
          <w:highlight w:val="yellow"/>
        </w:rPr>
      </w:pPr>
      <w:r w:rsidRPr="004A4ED5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4A4ED5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84B" w:rsidRPr="004A4ED5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EE75B8">
        <w:rPr>
          <w:rFonts w:asciiTheme="minorHAnsi" w:hAnsiTheme="minorHAnsi" w:cstheme="minorHAnsi"/>
          <w:sz w:val="26"/>
          <w:szCs w:val="26"/>
          <w:highlight w:val="yellow"/>
        </w:rPr>
        <w:t xml:space="preserve">the following </w:t>
      </w:r>
      <w:r w:rsidR="004B584B" w:rsidRPr="004A4ED5">
        <w:rPr>
          <w:rFonts w:asciiTheme="minorHAnsi" w:hAnsiTheme="minorHAnsi" w:cstheme="minorHAnsi"/>
          <w:sz w:val="26"/>
          <w:szCs w:val="26"/>
          <w:highlight w:val="yellow"/>
        </w:rPr>
        <w:t xml:space="preserve">4 </w:t>
      </w:r>
      <w:r w:rsidRPr="004A4ED5">
        <w:rPr>
          <w:rFonts w:asciiTheme="minorHAnsi" w:hAnsiTheme="minorHAnsi" w:cstheme="minorHAnsi"/>
          <w:sz w:val="26"/>
          <w:szCs w:val="26"/>
          <w:highlight w:val="yellow"/>
        </w:rPr>
        <w:t>courses</w:t>
      </w:r>
      <w:r w:rsidR="00456051">
        <w:rPr>
          <w:rFonts w:asciiTheme="minorHAnsi" w:hAnsiTheme="minorHAnsi" w:cstheme="minorHAnsi"/>
          <w:sz w:val="26"/>
          <w:szCs w:val="26"/>
          <w:highlight w:val="yellow"/>
        </w:rPr>
        <w:t>*</w:t>
      </w:r>
      <w:r w:rsidR="00456051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: </w:t>
      </w:r>
      <w:r w:rsidR="00EE75B8">
        <w:rPr>
          <w:rFonts w:asciiTheme="minorHAnsi" w:hAnsiTheme="minorHAnsi" w:cstheme="minorHAnsi"/>
          <w:b/>
          <w:sz w:val="26"/>
          <w:szCs w:val="26"/>
          <w:highlight w:val="yellow"/>
        </w:rPr>
        <w:br/>
      </w:r>
      <w:r w:rsidR="004A4ED5" w:rsidRPr="00EE75B8">
        <w:rPr>
          <w:rFonts w:asciiTheme="minorHAnsi" w:hAnsiTheme="minorHAnsi" w:cstheme="minorHAnsi"/>
          <w:i/>
          <w:sz w:val="22"/>
          <w:szCs w:val="26"/>
        </w:rPr>
        <w:t xml:space="preserve">(must include 1 Biology, </w:t>
      </w:r>
      <w:r w:rsidR="0095699F">
        <w:rPr>
          <w:rFonts w:asciiTheme="minorHAnsi" w:hAnsiTheme="minorHAnsi" w:cstheme="minorHAnsi"/>
          <w:i/>
          <w:sz w:val="22"/>
          <w:szCs w:val="26"/>
        </w:rPr>
        <w:t xml:space="preserve">and either </w:t>
      </w:r>
      <w:r w:rsidR="004A4ED5" w:rsidRPr="00EE75B8">
        <w:rPr>
          <w:rFonts w:asciiTheme="minorHAnsi" w:hAnsiTheme="minorHAnsi" w:cstheme="minorHAnsi"/>
          <w:i/>
          <w:sz w:val="22"/>
          <w:szCs w:val="26"/>
        </w:rPr>
        <w:t xml:space="preserve">1 Chemistry </w:t>
      </w:r>
      <w:r w:rsidR="0095699F">
        <w:rPr>
          <w:rFonts w:asciiTheme="minorHAnsi" w:hAnsiTheme="minorHAnsi" w:cstheme="minorHAnsi"/>
          <w:i/>
          <w:sz w:val="22"/>
          <w:szCs w:val="26"/>
        </w:rPr>
        <w:t>or</w:t>
      </w:r>
      <w:r w:rsidR="004A4ED5" w:rsidRPr="00EE75B8">
        <w:rPr>
          <w:rFonts w:asciiTheme="minorHAnsi" w:hAnsiTheme="minorHAnsi" w:cstheme="minorHAnsi"/>
          <w:i/>
          <w:sz w:val="22"/>
          <w:szCs w:val="26"/>
        </w:rPr>
        <w:t xml:space="preserve"> 1 Physics course) </w:t>
      </w:r>
    </w:p>
    <w:p w14:paraId="3A4D5B2D" w14:textId="77777777" w:rsidR="006C00FD" w:rsidRDefault="006C00FD" w:rsidP="0021570A">
      <w:pPr>
        <w:rPr>
          <w:rFonts w:asciiTheme="minorHAnsi" w:hAnsiTheme="minorHAnsi" w:cstheme="minorHAnsi"/>
          <w:sz w:val="24"/>
        </w:rPr>
      </w:pPr>
    </w:p>
    <w:p w14:paraId="44AFAA2F" w14:textId="77777777" w:rsidR="00EE75B8" w:rsidRDefault="00EE75B8" w:rsidP="002157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Recommended Sequence: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1701"/>
        <w:gridCol w:w="4536"/>
      </w:tblGrid>
      <w:tr w:rsidR="00EE75B8" w:rsidRPr="004A4ED5" w14:paraId="155B70C7" w14:textId="77777777" w:rsidTr="008B34C6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A8F0" w14:textId="77777777" w:rsidR="00EE75B8" w:rsidRPr="00EE75B8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WHEN TO 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CD30" w14:textId="77777777" w:rsidR="00EE75B8" w:rsidRPr="00EE75B8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587A5" w14:textId="77777777" w:rsidR="00EE75B8" w:rsidRPr="00EE75B8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C3A5" w14:textId="77777777" w:rsidR="00EE75B8" w:rsidRPr="00EE75B8" w:rsidRDefault="00EE75B8" w:rsidP="008B34C6">
            <w:pPr>
              <w:spacing w:before="18" w:after="1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Course Name</w:t>
            </w:r>
          </w:p>
        </w:tc>
      </w:tr>
      <w:tr w:rsidR="00EE75B8" w:rsidRPr="004A4ED5" w14:paraId="2F940291" w14:textId="77777777" w:rsidTr="008B34C6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41FB" w14:textId="77777777" w:rsidR="00EE75B8" w:rsidRPr="00EE75B8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2329" w14:textId="77777777" w:rsidR="00EE75B8" w:rsidRPr="00456051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A1CE" w14:textId="77777777" w:rsidR="00EE75B8" w:rsidRPr="00456051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BIOL 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215E" w14:textId="77777777" w:rsidR="00EE75B8" w:rsidRPr="00456051" w:rsidRDefault="00EE75B8" w:rsidP="008B34C6">
            <w:pPr>
              <w:spacing w:before="18" w:after="18"/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Molecules to Tissues A</w:t>
            </w:r>
            <w:r w:rsidR="00702BF8" w:rsidRPr="00456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</w:tr>
      <w:tr w:rsidR="00EE75B8" w:rsidRPr="004A4ED5" w14:paraId="4F596C48" w14:textId="77777777" w:rsidTr="008B34C6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5256" w14:textId="77777777" w:rsidR="00EE75B8" w:rsidRPr="00EE75B8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8908" w14:textId="77777777" w:rsidR="00EE75B8" w:rsidRPr="00456051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7BEF0" w14:textId="77777777" w:rsidR="00EE75B8" w:rsidRPr="00456051" w:rsidRDefault="00EE75B8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PHYS 1015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4DE85" w14:textId="77777777" w:rsidR="00EE75B8" w:rsidRPr="00456051" w:rsidRDefault="00EE75B8" w:rsidP="008B34C6">
            <w:pPr>
              <w:spacing w:before="18" w:after="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Earth and Space</w:t>
            </w:r>
            <w:r w:rsidR="00702BF8" w:rsidRPr="004560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56051"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physics</w:t>
            </w:r>
            <w:r w:rsidR="00702BF8"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E75B8" w:rsidRPr="004A4ED5" w14:paraId="753FC75F" w14:textId="77777777" w:rsidTr="008B34C6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E970" w14:textId="3F1742C4" w:rsidR="00EE75B8" w:rsidRPr="00EE75B8" w:rsidRDefault="00F2065C" w:rsidP="008B34C6">
            <w:pPr>
              <w:spacing w:before="18" w:after="1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F206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3B03" w14:textId="20950F3B" w:rsidR="00EE75B8" w:rsidRPr="00456051" w:rsidRDefault="00F2065C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CD51" w14:textId="394D7DD3" w:rsidR="00EE75B8" w:rsidRPr="00456051" w:rsidRDefault="0095699F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EART 101</w:t>
            </w:r>
            <w:r w:rsidR="00F206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4D21" w14:textId="5914A4AB" w:rsidR="00EE75B8" w:rsidRPr="00456051" w:rsidRDefault="00F2065C" w:rsidP="008B34C6">
            <w:pPr>
              <w:spacing w:before="18" w:after="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Earth Systems</w:t>
            </w:r>
            <w:r w:rsidR="0095699F" w:rsidRPr="00956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99F" w:rsidRPr="006C3CD5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6C3CD5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3041EF" w:rsidRPr="006C3CD5">
              <w:rPr>
                <w:rFonts w:asciiTheme="minorHAnsi" w:hAnsiTheme="minorHAnsi" w:cstheme="minorHAnsi"/>
                <w:i/>
                <w:sz w:val="22"/>
                <w:szCs w:val="22"/>
              </w:rPr>
              <w:t>eology</w:t>
            </w:r>
            <w:r w:rsidR="00891467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456051" w:rsidRPr="004A4ED5" w14:paraId="779DC016" w14:textId="77777777" w:rsidTr="008B34C6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0864B" w14:textId="77777777" w:rsidR="00456051" w:rsidRPr="00EE75B8" w:rsidRDefault="00456051" w:rsidP="008B34C6">
            <w:pPr>
              <w:spacing w:before="18" w:after="1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EE75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AB9D" w14:textId="77777777" w:rsidR="00456051" w:rsidRPr="00456051" w:rsidRDefault="00456051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5AA3" w14:textId="77777777" w:rsidR="00456051" w:rsidRPr="00456051" w:rsidRDefault="00456051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>BIOL 1014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E652" w14:textId="77777777" w:rsidR="00456051" w:rsidRPr="00456051" w:rsidRDefault="00456051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 xml:space="preserve">Biodiversity for the Environment </w:t>
            </w:r>
            <w:r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</w:tr>
    </w:tbl>
    <w:p w14:paraId="79DF0632" w14:textId="77777777" w:rsidR="00EE75B8" w:rsidRDefault="00456051" w:rsidP="00456051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*Courses can be substituted with those also listed below maintaining at least 1 biology, 1 chemistry and 1 physics </w:t>
      </w:r>
    </w:p>
    <w:p w14:paraId="7BFDB641" w14:textId="77777777" w:rsidR="00702BF8" w:rsidRDefault="00702BF8" w:rsidP="0021570A">
      <w:pPr>
        <w:rPr>
          <w:rFonts w:asciiTheme="minorHAnsi" w:hAnsiTheme="minorHAnsi" w:cstheme="minorHAnsi"/>
          <w:sz w:val="24"/>
        </w:rPr>
      </w:pPr>
    </w:p>
    <w:p w14:paraId="4F45D2D3" w14:textId="77777777" w:rsidR="00EE75B8" w:rsidRPr="004A4ED5" w:rsidRDefault="00EE75B8" w:rsidP="00EE75B8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4A4ED5">
        <w:rPr>
          <w:rFonts w:asciiTheme="minorHAnsi" w:hAnsiTheme="minorHAnsi" w:cstheme="minorHAnsi"/>
          <w:sz w:val="26"/>
          <w:szCs w:val="26"/>
          <w:highlight w:val="yellow"/>
        </w:rPr>
        <w:t xml:space="preserve">Plus </w:t>
      </w:r>
      <w:r w:rsidR="009C531F">
        <w:rPr>
          <w:rFonts w:asciiTheme="minorHAnsi" w:hAnsiTheme="minorHAnsi" w:cstheme="minorHAnsi"/>
          <w:sz w:val="26"/>
          <w:szCs w:val="26"/>
          <w:highlight w:val="yellow"/>
        </w:rPr>
        <w:t>1</w:t>
      </w:r>
      <w:r w:rsidRPr="004A4ED5">
        <w:rPr>
          <w:rFonts w:asciiTheme="minorHAnsi" w:hAnsiTheme="minorHAnsi" w:cstheme="minorHAnsi"/>
          <w:sz w:val="26"/>
          <w:szCs w:val="26"/>
          <w:highlight w:val="yellow"/>
        </w:rPr>
        <w:t xml:space="preserve"> Minor Curriculum Methodology Courses: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5481"/>
      </w:tblGrid>
      <w:tr w:rsidR="00B91216" w:rsidRPr="004A4ED5" w14:paraId="1E356C17" w14:textId="77777777" w:rsidTr="00D959DA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231" w14:textId="77777777" w:rsidR="00B91216" w:rsidRPr="004A4ED5" w:rsidRDefault="00B91216" w:rsidP="008B3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75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WHEN TO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DF7" w14:textId="77777777" w:rsidR="00B91216" w:rsidRPr="004A4ED5" w:rsidRDefault="00B91216" w:rsidP="008B34C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A03D" w14:textId="77777777" w:rsidR="00B91216" w:rsidRPr="004A4ED5" w:rsidRDefault="00B91216" w:rsidP="008B3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3740" w14:textId="77777777" w:rsidR="00B91216" w:rsidRPr="004A4ED5" w:rsidRDefault="00B91216" w:rsidP="008B3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8B34C6" w:rsidRPr="008B34C6" w14:paraId="62466298" w14:textId="77777777" w:rsidTr="00D959DA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008" w14:textId="77777777" w:rsidR="00B91216" w:rsidRPr="008B34C6" w:rsidRDefault="00B91216" w:rsidP="008B34C6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4</w:t>
            </w:r>
            <w:r w:rsidRPr="008B34C6">
              <w:rPr>
                <w:rFonts w:asciiTheme="minorHAnsi" w:hAnsiTheme="minorHAnsi" w:cstheme="minorHAnsi"/>
                <w:sz w:val="22"/>
                <w:szCs w:val="24"/>
                <w:vertAlign w:val="superscript"/>
                <w:lang w:eastAsia="en-AU"/>
              </w:rPr>
              <w:t>th</w:t>
            </w:r>
            <w:r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5EF" w14:textId="77777777" w:rsidR="00B91216" w:rsidRPr="008B34C6" w:rsidRDefault="00B91216" w:rsidP="008B3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34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500D" w14:textId="76A3E389" w:rsidR="00B91216" w:rsidRPr="008B34C6" w:rsidRDefault="00B91216" w:rsidP="008B34C6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EDUC </w:t>
            </w:r>
            <w:r w:rsidR="005565F0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2088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57A" w14:textId="316CCACE" w:rsidR="00B91216" w:rsidRPr="008B34C6" w:rsidRDefault="005565F0" w:rsidP="008B34C6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eastAsia="en-AU"/>
              </w:rPr>
            </w:pPr>
            <w:r>
              <w:fldChar w:fldCharType="begin"/>
            </w:r>
            <w:r>
              <w:instrText xml:space="preserve"> HYPERLINK "http://programs.unisa.edu.au/public/pcms/course.aspx?pageid=011788&amp;y=2015" </w:instrText>
            </w:r>
            <w:r>
              <w:fldChar w:fldCharType="separate"/>
            </w:r>
            <w:r w:rsidR="00B91216"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Science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fldChar w:fldCharType="end"/>
            </w:r>
            <w:r w:rsidR="00B91216"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>Curriculum</w:t>
            </w:r>
            <w:bookmarkStart w:id="0" w:name="_GoBack"/>
            <w:bookmarkEnd w:id="0"/>
            <w:r w:rsidR="00B91216" w:rsidRPr="008B34C6">
              <w:rPr>
                <w:rFonts w:asciiTheme="minorHAnsi" w:hAnsiTheme="minorHAnsi" w:cstheme="minorHAnsi"/>
                <w:sz w:val="22"/>
                <w:szCs w:val="24"/>
                <w:lang w:eastAsia="en-AU"/>
              </w:rPr>
              <w:t xml:space="preserve"> 1</w:t>
            </w:r>
          </w:p>
        </w:tc>
      </w:tr>
    </w:tbl>
    <w:p w14:paraId="41414300" w14:textId="77777777" w:rsidR="00702BF8" w:rsidRDefault="00702BF8" w:rsidP="00702BF8">
      <w:pPr>
        <w:rPr>
          <w:rFonts w:asciiTheme="minorHAnsi" w:hAnsiTheme="minorHAnsi" w:cstheme="minorHAnsi"/>
          <w:i/>
          <w:sz w:val="26"/>
          <w:szCs w:val="26"/>
          <w:u w:val="single"/>
        </w:rPr>
      </w:pPr>
    </w:p>
    <w:p w14:paraId="7FB43269" w14:textId="77777777" w:rsidR="00EE75B8" w:rsidRDefault="00EE75B8" w:rsidP="002157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OTHER </w:t>
      </w:r>
      <w:r w:rsidR="00456051">
        <w:rPr>
          <w:rFonts w:asciiTheme="minorHAnsi" w:hAnsiTheme="minorHAnsi" w:cstheme="minorHAnsi"/>
          <w:sz w:val="24"/>
        </w:rPr>
        <w:t>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38"/>
        <w:gridCol w:w="1418"/>
      </w:tblGrid>
      <w:tr w:rsidR="0021570A" w:rsidRPr="004A4ED5" w14:paraId="09EEC3DE" w14:textId="77777777" w:rsidTr="00702BF8">
        <w:trPr>
          <w:cantSplit/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710" w14:textId="77777777" w:rsidR="0021570A" w:rsidRPr="004A4ED5" w:rsidRDefault="0021570A" w:rsidP="008B34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076" w14:textId="77777777" w:rsidR="0021570A" w:rsidRPr="004A4ED5" w:rsidRDefault="0021570A" w:rsidP="008B34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</w:t>
            </w:r>
            <w:r w:rsidR="008B34C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49BEE" w14:textId="77777777" w:rsidR="0021570A" w:rsidRPr="004A4ED5" w:rsidRDefault="0021570A" w:rsidP="008B34C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</w:tr>
      <w:tr w:rsidR="002C32EB" w:rsidRPr="004A4ED5" w14:paraId="46057D8C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DD4A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ENVT 1013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7DA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Environment: A Human Perspective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32EB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9FA56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C32EB" w:rsidRPr="004A4ED5" w14:paraId="5D8AB57F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890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BIOL 1047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AF2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Human Body 1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32EB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F1F8F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C32EB" w:rsidRPr="004A4ED5" w14:paraId="2FF2BC25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F6A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BIOL 1048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D07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Human Body 2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32EB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BF04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32EB" w:rsidRPr="004A4ED5" w14:paraId="6767D326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A0E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BIOL 1015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0EB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Sustainable Ecosystems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DAC4D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32EB" w:rsidRPr="004A4ED5" w14:paraId="59008A39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618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BIOL 4001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FA9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Coastal Environments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E2866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C32EB" w:rsidRPr="004A4ED5" w14:paraId="0BD329C7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D41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EART 1010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358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Earth Systems</w:t>
              </w:r>
            </w:hyperlink>
            <w:r w:rsidR="002C32EB" w:rsidRPr="004A4E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9E1AB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C32EB" w:rsidRPr="004A4ED5" w14:paraId="1E0D1698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63CD" w14:textId="77777777" w:rsidR="002C32EB" w:rsidRPr="004A4ED5" w:rsidRDefault="003041EF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 1007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545" w14:textId="77777777" w:rsidR="003041EF" w:rsidRPr="00826D24" w:rsidRDefault="003041EF" w:rsidP="008B34C6">
            <w:pPr>
              <w:spacing w:before="18" w:after="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Chemistry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(only if you have done SACE 2 Chemistry or equivalent) </w:t>
            </w:r>
            <w:r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(chemistry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85AB8" w14:textId="77777777" w:rsidR="002C32EB" w:rsidRPr="004A4ED5" w:rsidRDefault="003041EF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32EB" w:rsidRPr="004A4ED5" w14:paraId="39EAC897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7F36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EDUC 2065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15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>Science and Sustainability 1B: Atmosphere and Climate</w:t>
              </w:r>
              <w:r w:rsidR="00702BF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702BF8" w:rsidRPr="00702BF8">
                <w:rPr>
                  <w:rFonts w:asciiTheme="minorHAnsi" w:hAnsiTheme="minorHAnsi" w:cstheme="minorHAnsi"/>
                  <w:i/>
                  <w:sz w:val="22"/>
                  <w:szCs w:val="22"/>
                </w:rPr>
                <w:t>(biology)</w:t>
              </w:r>
              <w:r w:rsidR="002C32EB" w:rsidRPr="00702BF8">
                <w:rPr>
                  <w:rFonts w:asciiTheme="minorHAnsi" w:hAnsiTheme="minorHAnsi" w:cstheme="minorHAnsi"/>
                  <w:i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72B732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C32EB" w:rsidRPr="004A4ED5" w14:paraId="4340C8F7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1102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EDUC 2066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6DB" w14:textId="77777777" w:rsidR="002C32EB" w:rsidRPr="004A4ED5" w:rsidRDefault="005565F0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2C32EB" w:rsidRPr="004A4ED5">
                <w:rPr>
                  <w:rFonts w:asciiTheme="minorHAnsi" w:hAnsiTheme="minorHAnsi" w:cstheme="minorHAnsi"/>
                  <w:sz w:val="22"/>
                  <w:szCs w:val="22"/>
                </w:rPr>
                <w:t xml:space="preserve">Science and Sustainability 3: Astronomy and the Universe </w:t>
              </w:r>
            </w:hyperlink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(biology)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F9696" w14:textId="77777777" w:rsidR="002C32EB" w:rsidRPr="004A4ED5" w:rsidRDefault="002C32EB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C70FC" w:rsidRPr="004A4ED5" w14:paraId="4D770FF8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8B8" w14:textId="77777777" w:rsidR="00BC70FC" w:rsidRPr="004A4ED5" w:rsidRDefault="00891467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 1013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E48" w14:textId="77777777" w:rsidR="00891467" w:rsidRPr="004A4ED5" w:rsidRDefault="00891467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051">
              <w:rPr>
                <w:rFonts w:asciiTheme="minorHAnsi" w:hAnsiTheme="minorHAnsi" w:cstheme="minorHAnsi"/>
                <w:sz w:val="22"/>
                <w:szCs w:val="22"/>
              </w:rPr>
              <w:t xml:space="preserve">Chemistry in Life 100 </w:t>
            </w:r>
            <w:r w:rsidRPr="00456051">
              <w:rPr>
                <w:rFonts w:asciiTheme="minorHAnsi" w:hAnsiTheme="minorHAnsi" w:cstheme="minorHAnsi"/>
                <w:i/>
                <w:sz w:val="22"/>
                <w:szCs w:val="22"/>
              </w:rPr>
              <w:t>(chemistry)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F95EB" w14:textId="77777777" w:rsidR="00BC70FC" w:rsidRPr="004A4ED5" w:rsidRDefault="00891467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4ED5" w:rsidRPr="004A4ED5" w14:paraId="70778F26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E63" w14:textId="77777777" w:rsidR="004A4ED5" w:rsidRPr="004A4ED5" w:rsidRDefault="004A4ED5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PHYS 1007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F3D" w14:textId="77777777" w:rsidR="004A4ED5" w:rsidRPr="004A4ED5" w:rsidRDefault="004A4ED5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Applied Physics 1</w:t>
            </w:r>
            <w:r w:rsidR="00702BF8">
              <w:rPr>
                <w:rFonts w:asciiTheme="minorHAnsi" w:hAnsiTheme="minorHAnsi" w:cstheme="minorHAnsi"/>
                <w:sz w:val="22"/>
                <w:szCs w:val="22"/>
              </w:rPr>
              <w:t xml:space="preserve"> (only if you have successfully</w:t>
            </w:r>
            <w:r w:rsidR="002C32EB">
              <w:rPr>
                <w:rFonts w:asciiTheme="minorHAnsi" w:hAnsiTheme="minorHAnsi" w:cstheme="minorHAnsi"/>
                <w:sz w:val="22"/>
                <w:szCs w:val="22"/>
              </w:rPr>
              <w:t xml:space="preserve"> SACE 2 Physics or equivalent)</w:t>
            </w:r>
            <w:r w:rsidR="00702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(physics)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239FF" w14:textId="77777777" w:rsidR="004A4ED5" w:rsidRPr="004A4ED5" w:rsidRDefault="004A4ED5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4ED5" w:rsidRPr="004A4ED5" w14:paraId="6A31348C" w14:textId="77777777" w:rsidTr="00702BF8">
        <w:trPr>
          <w:cantSplit/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A8C1" w14:textId="77777777" w:rsidR="004A4ED5" w:rsidRPr="004A4ED5" w:rsidRDefault="004A4ED5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PHYS 1008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6CA" w14:textId="77777777" w:rsidR="004A4ED5" w:rsidRPr="004A4ED5" w:rsidRDefault="004A4ED5" w:rsidP="008B34C6">
            <w:pPr>
              <w:spacing w:before="18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Applied Physics 2</w:t>
            </w:r>
            <w:r w:rsidR="002C32EB">
              <w:rPr>
                <w:rFonts w:asciiTheme="minorHAnsi" w:hAnsiTheme="minorHAnsi" w:cstheme="minorHAnsi"/>
                <w:sz w:val="22"/>
                <w:szCs w:val="22"/>
              </w:rPr>
              <w:t xml:space="preserve"> (only if you have successfully SACE 2 Physics or </w:t>
            </w:r>
            <w:proofErr w:type="gramStart"/>
            <w:r w:rsidR="002C32EB">
              <w:rPr>
                <w:rFonts w:asciiTheme="minorHAnsi" w:hAnsiTheme="minorHAnsi" w:cstheme="minorHAnsi"/>
                <w:sz w:val="22"/>
                <w:szCs w:val="22"/>
              </w:rPr>
              <w:t>equivalent)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02B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End"/>
            <w:r w:rsidR="00702BF8" w:rsidRPr="00702BF8">
              <w:rPr>
                <w:rFonts w:asciiTheme="minorHAnsi" w:hAnsiTheme="minorHAnsi" w:cstheme="minorHAnsi"/>
                <w:i/>
                <w:sz w:val="22"/>
                <w:szCs w:val="22"/>
              </w:rPr>
              <w:t>physics)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E0C0D" w14:textId="77777777" w:rsidR="004A4ED5" w:rsidRPr="004A4ED5" w:rsidRDefault="004A4ED5" w:rsidP="008B34C6">
            <w:pPr>
              <w:spacing w:before="18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E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CB9D94A" w14:textId="77777777" w:rsidR="0021570A" w:rsidRPr="004A4ED5" w:rsidRDefault="0021570A" w:rsidP="0021570A">
      <w:pPr>
        <w:rPr>
          <w:rFonts w:asciiTheme="minorHAnsi" w:hAnsiTheme="minorHAnsi" w:cstheme="minorHAnsi"/>
          <w:sz w:val="22"/>
          <w:szCs w:val="22"/>
        </w:rPr>
      </w:pPr>
    </w:p>
    <w:p w14:paraId="00D1E472" w14:textId="77777777" w:rsidR="00C571BC" w:rsidRDefault="00C571BC" w:rsidP="00C571BC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16" w:history="1">
        <w:r>
          <w:rPr>
            <w:rStyle w:val="Hyperlink"/>
          </w:rPr>
          <w:t>https://lo.unisa.edu.au/course/view.php?id=6891</w:t>
        </w:r>
      </w:hyperlink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7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14:paraId="0F35A6EF" w14:textId="77777777" w:rsidR="00861611" w:rsidRPr="004A4ED5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1851D72D" w14:textId="77777777" w:rsidR="00861611" w:rsidRPr="004A4ED5" w:rsidRDefault="00861611" w:rsidP="00861611">
      <w:pPr>
        <w:rPr>
          <w:rFonts w:asciiTheme="minorHAnsi" w:hAnsiTheme="minorHAnsi" w:cstheme="minorHAnsi"/>
          <w:b/>
          <w:sz w:val="28"/>
        </w:rPr>
      </w:pPr>
      <w:r w:rsidRPr="004A4ED5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4A4ED5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8" w:history="1">
        <w:r w:rsidRPr="004A4ED5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4A4ED5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16B888BE" w14:textId="77777777" w:rsidR="002C32EB" w:rsidRPr="004A4ED5" w:rsidRDefault="002C32EB" w:rsidP="0021570A">
      <w:pPr>
        <w:jc w:val="center"/>
        <w:rPr>
          <w:rFonts w:asciiTheme="minorHAnsi" w:hAnsiTheme="minorHAnsi" w:cstheme="minorHAnsi"/>
        </w:rPr>
      </w:pPr>
    </w:p>
    <w:sectPr w:rsidR="002C32EB" w:rsidRPr="004A4ED5" w:rsidSect="00891467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5CFC" w14:textId="77777777" w:rsidR="00E94E30" w:rsidRDefault="00E94E30" w:rsidP="009023FF">
      <w:r>
        <w:separator/>
      </w:r>
    </w:p>
  </w:endnote>
  <w:endnote w:type="continuationSeparator" w:id="0">
    <w:p w14:paraId="62098F3D" w14:textId="77777777" w:rsidR="00E94E30" w:rsidRDefault="00E94E30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C0B4" w14:textId="77777777" w:rsidR="00E94E30" w:rsidRDefault="00E94E30" w:rsidP="009023FF">
      <w:r>
        <w:separator/>
      </w:r>
    </w:p>
  </w:footnote>
  <w:footnote w:type="continuationSeparator" w:id="0">
    <w:p w14:paraId="05693EF8" w14:textId="77777777" w:rsidR="00E94E30" w:rsidRDefault="00E94E30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30DC1"/>
    <w:rsid w:val="00041D51"/>
    <w:rsid w:val="00070677"/>
    <w:rsid w:val="00093497"/>
    <w:rsid w:val="00101B38"/>
    <w:rsid w:val="00175A87"/>
    <w:rsid w:val="00175E45"/>
    <w:rsid w:val="001946CA"/>
    <w:rsid w:val="001B2289"/>
    <w:rsid w:val="001B4917"/>
    <w:rsid w:val="001B61D1"/>
    <w:rsid w:val="0021570A"/>
    <w:rsid w:val="002521E2"/>
    <w:rsid w:val="00253AC4"/>
    <w:rsid w:val="002C32EB"/>
    <w:rsid w:val="002E2981"/>
    <w:rsid w:val="002E51D9"/>
    <w:rsid w:val="003041EF"/>
    <w:rsid w:val="00305F79"/>
    <w:rsid w:val="0033357A"/>
    <w:rsid w:val="00364DC3"/>
    <w:rsid w:val="003C3563"/>
    <w:rsid w:val="003E6C77"/>
    <w:rsid w:val="00454021"/>
    <w:rsid w:val="00456051"/>
    <w:rsid w:val="004650D3"/>
    <w:rsid w:val="004A4ED5"/>
    <w:rsid w:val="004B584B"/>
    <w:rsid w:val="004B69E0"/>
    <w:rsid w:val="00500316"/>
    <w:rsid w:val="00515C3D"/>
    <w:rsid w:val="0055491D"/>
    <w:rsid w:val="005565F0"/>
    <w:rsid w:val="00561D94"/>
    <w:rsid w:val="005760F5"/>
    <w:rsid w:val="005D1EB1"/>
    <w:rsid w:val="00637760"/>
    <w:rsid w:val="006800C1"/>
    <w:rsid w:val="006C00FD"/>
    <w:rsid w:val="006C3CD5"/>
    <w:rsid w:val="006E39A9"/>
    <w:rsid w:val="00702BF8"/>
    <w:rsid w:val="00711D0C"/>
    <w:rsid w:val="007A1AD8"/>
    <w:rsid w:val="007B2873"/>
    <w:rsid w:val="007B29FE"/>
    <w:rsid w:val="007E2F09"/>
    <w:rsid w:val="007F0A9C"/>
    <w:rsid w:val="007F7ADA"/>
    <w:rsid w:val="00816D66"/>
    <w:rsid w:val="00826D24"/>
    <w:rsid w:val="00851D31"/>
    <w:rsid w:val="00861611"/>
    <w:rsid w:val="00891467"/>
    <w:rsid w:val="008B1D5D"/>
    <w:rsid w:val="008B34C6"/>
    <w:rsid w:val="009023FF"/>
    <w:rsid w:val="0093001B"/>
    <w:rsid w:val="0095699F"/>
    <w:rsid w:val="009C531F"/>
    <w:rsid w:val="00A378F4"/>
    <w:rsid w:val="00AD162C"/>
    <w:rsid w:val="00B1688E"/>
    <w:rsid w:val="00B91216"/>
    <w:rsid w:val="00B9451F"/>
    <w:rsid w:val="00BB038F"/>
    <w:rsid w:val="00BC70FC"/>
    <w:rsid w:val="00BD3123"/>
    <w:rsid w:val="00BD75EA"/>
    <w:rsid w:val="00C06B67"/>
    <w:rsid w:val="00C2568B"/>
    <w:rsid w:val="00C33532"/>
    <w:rsid w:val="00C4400D"/>
    <w:rsid w:val="00C56279"/>
    <w:rsid w:val="00C571BC"/>
    <w:rsid w:val="00C77889"/>
    <w:rsid w:val="00CF4F4A"/>
    <w:rsid w:val="00D416B9"/>
    <w:rsid w:val="00D57FF1"/>
    <w:rsid w:val="00D6313F"/>
    <w:rsid w:val="00D65B81"/>
    <w:rsid w:val="00D82754"/>
    <w:rsid w:val="00D92AF9"/>
    <w:rsid w:val="00D959DA"/>
    <w:rsid w:val="00DF2F00"/>
    <w:rsid w:val="00E03998"/>
    <w:rsid w:val="00E05C46"/>
    <w:rsid w:val="00E15D9D"/>
    <w:rsid w:val="00E26C5F"/>
    <w:rsid w:val="00E50D88"/>
    <w:rsid w:val="00E94E30"/>
    <w:rsid w:val="00ED4FEC"/>
    <w:rsid w:val="00EE75B8"/>
    <w:rsid w:val="00F2065C"/>
    <w:rsid w:val="00F326E9"/>
    <w:rsid w:val="00F32964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7C0D7"/>
  <w15:docId w15:val="{B795E050-7F8B-44FE-AFCA-4F69320B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826D2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008664&amp;y=2015" TargetMode="External"/><Relationship Id="rId13" Type="http://schemas.openxmlformats.org/officeDocument/2006/relationships/hyperlink" Target="http://programs.unisa.edu.au/public/pcms/course.aspx?pageid=101119&amp;y=2015" TargetMode="External"/><Relationship Id="rId18" Type="http://schemas.openxmlformats.org/officeDocument/2006/relationships/hyperlink" Target="mailto:UniSASchoolofEducation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012568&amp;y=2015" TargetMode="External"/><Relationship Id="rId17" Type="http://schemas.openxmlformats.org/officeDocument/2006/relationships/hyperlink" Target="https://lo.unisa.edu.au/mod/page/view.php?id=8572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.unisa.edu.au/course/view.php?id=689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010900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grams.unisa.edu.au/public/pcms/course.aspx?pageid=153441&amp;y=2015" TargetMode="External"/><Relationship Id="rId10" Type="http://schemas.openxmlformats.org/officeDocument/2006/relationships/hyperlink" Target="http://programs.unisa.edu.au/public/pcms/course.aspx?pageid=101141&amp;y=20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01138&amp;y=2015" TargetMode="External"/><Relationship Id="rId14" Type="http://schemas.openxmlformats.org/officeDocument/2006/relationships/hyperlink" Target="http://programs.unisa.edu.au/public/pcms/course.aspx?pageid=153440&amp;y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7</cp:revision>
  <cp:lastPrinted>2012-02-07T00:45:00Z</cp:lastPrinted>
  <dcterms:created xsi:type="dcterms:W3CDTF">2017-08-22T02:42:00Z</dcterms:created>
  <dcterms:modified xsi:type="dcterms:W3CDTF">2019-10-04T05:25:00Z</dcterms:modified>
</cp:coreProperties>
</file>