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45A95FB2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E490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0EC5945A" wp14:editId="4CD8E782">
                  <wp:extent cx="982134" cy="440267"/>
                  <wp:effectExtent l="0" t="0" r="0" b="0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8" cy="43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73184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</w:p>
          <w:p w14:paraId="4FD3808D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74C4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53477159" w14:textId="77777777" w:rsidR="004650D3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LBSY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="004650D3"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="004650D3"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Bachelor of Education </w:t>
            </w:r>
            <w:r w:rsidR="004650D3"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Secondary </w:t>
            </w:r>
            <w:r w:rsidR="004650D3" w:rsidRPr="00561D9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Design &amp; Technology)</w:t>
            </w:r>
          </w:p>
          <w:p w14:paraId="76D43DC4" w14:textId="77777777" w:rsidR="00013DDE" w:rsidRPr="00561D94" w:rsidRDefault="00013DD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(Secondary Food &amp; Textiles Technologies)</w:t>
            </w:r>
          </w:p>
          <w:p w14:paraId="4752919F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0DC90ED4" w14:textId="77777777" w:rsidR="00A45B74" w:rsidRPr="00500316" w:rsidRDefault="00A45B74" w:rsidP="00A45B74">
      <w:pPr>
        <w:rPr>
          <w:rFonts w:asciiTheme="minorHAnsi" w:hAnsiTheme="minorHAnsi" w:cstheme="minorHAnsi"/>
          <w:b/>
          <w:sz w:val="28"/>
        </w:rPr>
      </w:pPr>
      <w:r w:rsidRPr="00500316">
        <w:rPr>
          <w:rFonts w:asciiTheme="minorHAnsi" w:hAnsiTheme="minorHAnsi" w:cstheme="minorHAnsi"/>
          <w:b/>
          <w:sz w:val="28"/>
          <w:szCs w:val="28"/>
        </w:rPr>
        <w:t xml:space="preserve">MINOR – </w:t>
      </w:r>
      <w:r>
        <w:rPr>
          <w:rFonts w:asciiTheme="minorHAnsi" w:hAnsiTheme="minorHAnsi" w:cstheme="minorHAnsi"/>
          <w:b/>
          <w:sz w:val="28"/>
        </w:rPr>
        <w:t>Visual Arts</w:t>
      </w:r>
    </w:p>
    <w:p w14:paraId="754A825A" w14:textId="77777777" w:rsidR="00A45B74" w:rsidRPr="00500316" w:rsidRDefault="00A45B74" w:rsidP="00A45B74">
      <w:pPr>
        <w:rPr>
          <w:rFonts w:asciiTheme="minorHAnsi" w:hAnsiTheme="minorHAnsi" w:cstheme="minorHAnsi"/>
          <w:sz w:val="24"/>
        </w:rPr>
      </w:pPr>
    </w:p>
    <w:p w14:paraId="46779E65" w14:textId="77777777" w:rsidR="00A45B74" w:rsidRDefault="00A45B74" w:rsidP="00A45B74">
      <w:pPr>
        <w:rPr>
          <w:rFonts w:asciiTheme="minorHAnsi" w:hAnsiTheme="minorHAnsi" w:cstheme="minorHAnsi"/>
          <w:sz w:val="22"/>
        </w:rPr>
      </w:pPr>
      <w:r w:rsidRPr="009830A1">
        <w:rPr>
          <w:rFonts w:asciiTheme="minorHAnsi" w:hAnsiTheme="minorHAnsi" w:cstheme="minorHAnsi"/>
          <w:sz w:val="22"/>
        </w:rPr>
        <w:t xml:space="preserve">Please note that many Arts courses, especially in the School of Art, have </w:t>
      </w:r>
      <w:r w:rsidRPr="009830A1">
        <w:rPr>
          <w:rFonts w:asciiTheme="minorHAnsi" w:hAnsiTheme="minorHAnsi" w:cstheme="minorHAnsi"/>
          <w:sz w:val="22"/>
          <w:u w:val="single"/>
        </w:rPr>
        <w:t>strictly limited places</w:t>
      </w:r>
      <w:r w:rsidRPr="009830A1">
        <w:rPr>
          <w:rFonts w:asciiTheme="minorHAnsi" w:hAnsiTheme="minorHAnsi" w:cstheme="minorHAnsi"/>
          <w:sz w:val="22"/>
        </w:rPr>
        <w:t xml:space="preserve"> available. These courses have an initial enrolment period that is restricted to students pursuing these courses as part of a degree in the Visual or Performing Arts and any remaining places become available as minor courses at a slightly later date. Early enrolment is strongly advised to try to secure a place. </w:t>
      </w:r>
    </w:p>
    <w:p w14:paraId="76047183" w14:textId="77777777" w:rsidR="00A45B74" w:rsidRPr="009830A1" w:rsidRDefault="00A45B74" w:rsidP="00A45B74">
      <w:pPr>
        <w:rPr>
          <w:rFonts w:asciiTheme="minorHAnsi" w:hAnsiTheme="minorHAnsi" w:cstheme="minorHAnsi"/>
          <w:sz w:val="22"/>
        </w:rPr>
      </w:pPr>
    </w:p>
    <w:p w14:paraId="2383B337" w14:textId="77777777" w:rsidR="00A45B74" w:rsidRDefault="00A45B74" w:rsidP="00A45B74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500316">
        <w:rPr>
          <w:rFonts w:asciiTheme="minorHAnsi" w:hAnsiTheme="minorHAnsi" w:cstheme="minorHAnsi"/>
          <w:sz w:val="26"/>
          <w:szCs w:val="26"/>
          <w:highlight w:val="yellow"/>
        </w:rPr>
        <w:t xml:space="preserve">Students are advised to complete 4 of the following </w:t>
      </w:r>
      <w:r w:rsidRPr="00500316">
        <w:rPr>
          <w:rFonts w:asciiTheme="minorHAnsi" w:hAnsiTheme="minorHAnsi" w:cstheme="minorHAnsi"/>
          <w:b/>
          <w:sz w:val="26"/>
          <w:szCs w:val="26"/>
          <w:highlight w:val="yellow"/>
        </w:rPr>
        <w:t>courses</w:t>
      </w:r>
      <w:r w:rsidRPr="00500316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0E7F0BF1" w14:textId="77777777" w:rsidR="00A45B74" w:rsidRPr="0060595B" w:rsidRDefault="00A45B74" w:rsidP="00A45B74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6204"/>
      </w:tblGrid>
      <w:tr w:rsidR="00A45B74" w:rsidRPr="009830A1" w14:paraId="086EF529" w14:textId="77777777" w:rsidTr="009E2DC7">
        <w:trPr>
          <w:cantSplit/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D08D" w14:textId="77777777" w:rsidR="00A45B74" w:rsidRPr="009830A1" w:rsidRDefault="00A45B74" w:rsidP="00277DCD">
            <w:pPr>
              <w:tabs>
                <w:tab w:val="left" w:pos="612"/>
                <w:tab w:val="left" w:pos="1512"/>
              </w:tabs>
              <w:spacing w:before="12" w:after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A1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8D50" w14:textId="77777777" w:rsidR="00A45B74" w:rsidRPr="009830A1" w:rsidRDefault="00A45B74" w:rsidP="009E2DC7">
            <w:pPr>
              <w:spacing w:before="12" w:after="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A1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F29A" w14:textId="77777777" w:rsidR="00A45B74" w:rsidRPr="009830A1" w:rsidRDefault="00A45B74" w:rsidP="00277DCD">
            <w:pPr>
              <w:spacing w:before="12" w:after="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0A1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</w:tr>
      <w:tr w:rsidR="00A45B74" w:rsidRPr="009830A1" w14:paraId="25490966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A0C8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  <w:r w:rsidR="00DC176E">
              <w:rPr>
                <w:rFonts w:asciiTheme="minorHAnsi" w:hAnsiTheme="minorHAnsi" w:cstheme="minorHAnsi"/>
                <w:sz w:val="22"/>
              </w:rPr>
              <w:t xml:space="preserve"> and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EA68" w14:textId="77777777" w:rsidR="00A45B74" w:rsidRPr="00693B16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93B16">
              <w:rPr>
                <w:rFonts w:asciiTheme="minorHAnsi" w:hAnsiTheme="minorHAnsi" w:cstheme="minorHAnsi"/>
                <w:sz w:val="22"/>
                <w:szCs w:val="22"/>
              </w:rPr>
              <w:t>VSAR 2076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1C7" w14:textId="77777777" w:rsidR="00A45B74" w:rsidRPr="00693B16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  <w:szCs w:val="22"/>
              </w:rPr>
            </w:pPr>
            <w:r w:rsidRPr="00693B16">
              <w:rPr>
                <w:rFonts w:asciiTheme="minorHAnsi" w:hAnsiTheme="minorHAnsi" w:cstheme="minorHAnsi"/>
                <w:sz w:val="22"/>
                <w:szCs w:val="22"/>
              </w:rPr>
              <w:t>Ceramic Production Techniques</w:t>
            </w:r>
          </w:p>
        </w:tc>
      </w:tr>
      <w:tr w:rsidR="00A45B74" w:rsidRPr="009830A1" w14:paraId="6F70B5D6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5A2E" w14:textId="77777777" w:rsidR="00A45B74" w:rsidRPr="009830A1" w:rsidRDefault="00DC176E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 and </w:t>
            </w:r>
            <w:r w:rsidR="00A45B74" w:rsidRPr="009830A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8589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2078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7EC2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Ceramic Vessels</w:t>
            </w:r>
          </w:p>
        </w:tc>
      </w:tr>
      <w:tr w:rsidR="00A45B74" w:rsidRPr="009830A1" w14:paraId="23826E10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905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C68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2020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9895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Internet and Digital Media</w:t>
            </w:r>
          </w:p>
        </w:tc>
      </w:tr>
      <w:tr w:rsidR="00A45B74" w:rsidRPr="009830A1" w14:paraId="5EF7824B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1EDF" w14:textId="77777777" w:rsidR="00A45B74" w:rsidRPr="009830A1" w:rsidRDefault="009E2DC7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  <w:r w:rsidR="00DC176E">
              <w:rPr>
                <w:rFonts w:asciiTheme="minorHAnsi" w:hAnsiTheme="minorHAnsi" w:cstheme="minorHAnsi"/>
                <w:sz w:val="22"/>
              </w:rPr>
              <w:t xml:space="preserve"> and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0A7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2046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393B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Alternative Drawing Processes</w:t>
            </w:r>
          </w:p>
        </w:tc>
      </w:tr>
      <w:tr w:rsidR="00A45B74" w:rsidRPr="009830A1" w14:paraId="5D2F9BD9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6CBC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 xml:space="preserve">2 </w:t>
            </w:r>
            <w:r w:rsidR="00DC176E">
              <w:rPr>
                <w:rFonts w:asciiTheme="minorHAnsi" w:hAnsiTheme="minorHAnsi" w:cstheme="minorHAnsi"/>
                <w:sz w:val="22"/>
              </w:rPr>
              <w:t>and</w:t>
            </w:r>
            <w:r w:rsidR="009E2DC7">
              <w:rPr>
                <w:rFonts w:asciiTheme="minorHAnsi" w:hAnsiTheme="minorHAnsi" w:cstheme="minorHAnsi"/>
                <w:sz w:val="22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3AF1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2048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16CD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Drawing Techniques for Visual Arts</w:t>
            </w:r>
          </w:p>
        </w:tc>
      </w:tr>
      <w:tr w:rsidR="00A45B74" w:rsidRPr="009830A1" w14:paraId="05FADED7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CAD2" w14:textId="77777777" w:rsidR="00A45B74" w:rsidRPr="009830A1" w:rsidRDefault="00DC176E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9E2DC7">
              <w:rPr>
                <w:rFonts w:asciiTheme="minorHAnsi" w:hAnsiTheme="minorHAnsi" w:cstheme="minorHAnsi"/>
                <w:sz w:val="22"/>
              </w:rPr>
              <w:t xml:space="preserve"> and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9EDA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2054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CC63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Painting Media and Processes</w:t>
            </w:r>
          </w:p>
        </w:tc>
      </w:tr>
      <w:tr w:rsidR="00A45B74" w:rsidRPr="009830A1" w14:paraId="31B693CE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8EBD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 xml:space="preserve">2, 4, 5 </w:t>
            </w:r>
            <w:r w:rsidR="00DC176E">
              <w:rPr>
                <w:rFonts w:asciiTheme="minorHAnsi" w:hAnsiTheme="minorHAnsi" w:cstheme="minorHAnsi"/>
                <w:sz w:val="22"/>
              </w:rPr>
              <w:t>and</w:t>
            </w:r>
            <w:r w:rsidRPr="009830A1">
              <w:rPr>
                <w:rFonts w:asciiTheme="minorHAnsi" w:hAnsiTheme="minorHAnsi" w:cstheme="minorHAnsi"/>
                <w:sz w:val="22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97B7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2067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2405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Digital Photography</w:t>
            </w:r>
          </w:p>
        </w:tc>
      </w:tr>
      <w:tr w:rsidR="00A45B74" w:rsidRPr="009830A1" w14:paraId="10946EA1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452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 xml:space="preserve">2, 4, 5 </w:t>
            </w:r>
            <w:r w:rsidR="00DC176E">
              <w:rPr>
                <w:rFonts w:asciiTheme="minorHAnsi" w:hAnsiTheme="minorHAnsi" w:cstheme="minorHAnsi"/>
                <w:sz w:val="22"/>
              </w:rPr>
              <w:t>and</w:t>
            </w:r>
            <w:r w:rsidRPr="009830A1">
              <w:rPr>
                <w:rFonts w:asciiTheme="minorHAnsi" w:hAnsiTheme="minorHAnsi" w:cstheme="minorHAnsi"/>
                <w:sz w:val="22"/>
              </w:rPr>
              <w:t xml:space="preserve">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3980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2069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C9EE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Black and White Photography</w:t>
            </w:r>
          </w:p>
        </w:tc>
      </w:tr>
      <w:tr w:rsidR="00A45B74" w:rsidRPr="009830A1" w14:paraId="3D4AE233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CEB0" w14:textId="77777777" w:rsidR="00A45B74" w:rsidRPr="009830A1" w:rsidRDefault="00DC176E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2, 4 and </w:t>
            </w:r>
            <w:r w:rsidR="00A45B74" w:rsidRPr="009830A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F242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2057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89EB" w14:textId="77777777" w:rsidR="00A45B74" w:rsidRPr="009830A1" w:rsidRDefault="00DC176E" w:rsidP="00DC176E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Etching and Intaglio P</w:t>
            </w:r>
            <w:r w:rsidR="00A45B74" w:rsidRPr="009830A1">
              <w:rPr>
                <w:rFonts w:asciiTheme="minorHAnsi" w:hAnsiTheme="minorHAnsi" w:cstheme="minorHAnsi"/>
                <w:sz w:val="22"/>
              </w:rPr>
              <w:t>rintmaking</w:t>
            </w:r>
          </w:p>
        </w:tc>
      </w:tr>
      <w:tr w:rsidR="00A45B74" w:rsidRPr="009830A1" w14:paraId="5CE665B2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9298" w14:textId="77777777" w:rsidR="00A45B74" w:rsidRPr="009830A1" w:rsidRDefault="00DC176E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</w:t>
            </w:r>
            <w:r w:rsidR="00A45B74" w:rsidRPr="009830A1">
              <w:rPr>
                <w:rFonts w:asciiTheme="minorHAnsi" w:hAnsiTheme="minorHAnsi" w:cstheme="minorHAnsi"/>
                <w:sz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</w:rPr>
              <w:t xml:space="preserve"> and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C9C8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2058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BB2D" w14:textId="77777777" w:rsidR="00A45B74" w:rsidRPr="009830A1" w:rsidRDefault="009E2DC7" w:rsidP="009E2DC7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E2DC7">
              <w:rPr>
                <w:rFonts w:asciiTheme="minorHAnsi" w:hAnsiTheme="minorHAnsi" w:cstheme="minorHAnsi"/>
                <w:sz w:val="22"/>
              </w:rPr>
              <w:t>Relief Printmaking</w:t>
            </w:r>
            <w:hyperlink r:id="rId8" w:history="1"/>
          </w:p>
        </w:tc>
      </w:tr>
      <w:tr w:rsidR="00A45B74" w:rsidRPr="009830A1" w14:paraId="18991D32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EED" w14:textId="77777777" w:rsidR="00A45B74" w:rsidRPr="009830A1" w:rsidRDefault="009E2DC7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B4BC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2063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5155" w14:textId="77777777" w:rsidR="00A45B74" w:rsidRPr="009830A1" w:rsidRDefault="009E2DC7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E2DC7">
              <w:rPr>
                <w:rFonts w:asciiTheme="minorHAnsi" w:hAnsiTheme="minorHAnsi" w:cstheme="minorHAnsi"/>
                <w:sz w:val="22"/>
              </w:rPr>
              <w:t>The Sculptural Object</w:t>
            </w:r>
          </w:p>
        </w:tc>
      </w:tr>
      <w:tr w:rsidR="00A45B74" w:rsidRPr="009830A1" w14:paraId="265D6961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CF8B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32A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2025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9322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Textiles: Print - Dye</w:t>
            </w:r>
          </w:p>
        </w:tc>
      </w:tr>
      <w:tr w:rsidR="00A45B74" w:rsidRPr="009830A1" w14:paraId="730EDEAE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29C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F999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3016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5740" w14:textId="77777777" w:rsidR="00A45B74" w:rsidRPr="009830A1" w:rsidRDefault="00A45B74" w:rsidP="00DC176E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 xml:space="preserve">Art and </w:t>
            </w:r>
            <w:r w:rsidR="00DC176E">
              <w:rPr>
                <w:rFonts w:asciiTheme="minorHAnsi" w:hAnsiTheme="minorHAnsi" w:cstheme="minorHAnsi"/>
                <w:sz w:val="22"/>
              </w:rPr>
              <w:t>Critical Thinking</w:t>
            </w:r>
          </w:p>
        </w:tc>
      </w:tr>
      <w:tr w:rsidR="00A45B74" w:rsidRPr="009830A1" w14:paraId="231C9CDE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AE67" w14:textId="77777777" w:rsidR="00A45B74" w:rsidRPr="009830A1" w:rsidRDefault="009E2DC7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C31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2098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52D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Installation Art</w:t>
            </w:r>
          </w:p>
        </w:tc>
      </w:tr>
      <w:tr w:rsidR="00A45B74" w:rsidRPr="009830A1" w14:paraId="4DCBCD68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A8FF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08E4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1100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CE4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Reading Visual Culture 1</w:t>
            </w:r>
          </w:p>
        </w:tc>
      </w:tr>
      <w:tr w:rsidR="00A45B74" w:rsidRPr="009830A1" w14:paraId="7B2CBC3B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DBE3" w14:textId="77777777" w:rsidR="00A45B74" w:rsidRPr="009830A1" w:rsidRDefault="009E2DC7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2, 6 and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436C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GRAP 2028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434C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Animation Design</w:t>
            </w:r>
          </w:p>
        </w:tc>
      </w:tr>
      <w:tr w:rsidR="00A45B74" w:rsidRPr="009830A1" w14:paraId="63D468B0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2CEC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 xml:space="preserve">2 </w:t>
            </w:r>
            <w:r w:rsidR="00DC176E">
              <w:rPr>
                <w:rFonts w:asciiTheme="minorHAnsi" w:hAnsiTheme="minorHAnsi" w:cstheme="minorHAnsi"/>
                <w:sz w:val="22"/>
              </w:rPr>
              <w:t>and</w:t>
            </w:r>
            <w:r w:rsidRPr="009830A1">
              <w:rPr>
                <w:rFonts w:asciiTheme="minorHAnsi" w:hAnsiTheme="minorHAnsi" w:cstheme="minorHAnsi"/>
                <w:sz w:val="22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65ED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2104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093F" w14:textId="77777777" w:rsidR="00A45B74" w:rsidRPr="009830A1" w:rsidRDefault="00A45B74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Hot Glass Techniques and Processes</w:t>
            </w:r>
          </w:p>
        </w:tc>
      </w:tr>
      <w:tr w:rsidR="00A45B74" w:rsidRPr="009830A1" w14:paraId="6D9B2C4D" w14:textId="77777777" w:rsidTr="009E2DC7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079E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 xml:space="preserve">2 </w:t>
            </w:r>
            <w:r w:rsidR="00DC176E">
              <w:rPr>
                <w:rFonts w:asciiTheme="minorHAnsi" w:hAnsiTheme="minorHAnsi" w:cstheme="minorHAnsi"/>
                <w:sz w:val="22"/>
              </w:rPr>
              <w:t>and</w:t>
            </w:r>
            <w:r w:rsidRPr="009830A1">
              <w:rPr>
                <w:rFonts w:asciiTheme="minorHAnsi" w:hAnsiTheme="minorHAnsi" w:cstheme="minorHAnsi"/>
                <w:sz w:val="22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36E1" w14:textId="77777777" w:rsidR="00A45B74" w:rsidRPr="009830A1" w:rsidRDefault="00A45B74" w:rsidP="009E2DC7">
            <w:pPr>
              <w:spacing w:before="16" w:after="18"/>
              <w:jc w:val="center"/>
              <w:rPr>
                <w:rFonts w:asciiTheme="minorHAnsi" w:hAnsiTheme="minorHAnsi" w:cstheme="minorHAnsi"/>
                <w:sz w:val="22"/>
              </w:rPr>
            </w:pPr>
            <w:r w:rsidRPr="009830A1">
              <w:rPr>
                <w:rFonts w:asciiTheme="minorHAnsi" w:hAnsiTheme="minorHAnsi" w:cstheme="minorHAnsi"/>
                <w:sz w:val="22"/>
              </w:rPr>
              <w:t>VSAR 2108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2097" w14:textId="77777777" w:rsidR="00A45B74" w:rsidRPr="009830A1" w:rsidRDefault="009E2DC7" w:rsidP="00277DCD">
            <w:pPr>
              <w:spacing w:before="16" w:after="18"/>
              <w:rPr>
                <w:rFonts w:asciiTheme="minorHAnsi" w:hAnsiTheme="minorHAnsi" w:cstheme="minorHAnsi"/>
                <w:sz w:val="22"/>
              </w:rPr>
            </w:pPr>
            <w:r w:rsidRPr="009E2DC7">
              <w:rPr>
                <w:rFonts w:asciiTheme="minorHAnsi" w:hAnsiTheme="minorHAnsi" w:cstheme="minorHAnsi"/>
                <w:sz w:val="22"/>
              </w:rPr>
              <w:t>Processes and Forms in Jewellery and Sculptural Objects</w:t>
            </w:r>
          </w:p>
        </w:tc>
      </w:tr>
    </w:tbl>
    <w:p w14:paraId="74FF71F1" w14:textId="77777777" w:rsidR="00A45B74" w:rsidRPr="009830A1" w:rsidRDefault="00A45B74" w:rsidP="00A45B74">
      <w:pPr>
        <w:rPr>
          <w:rFonts w:asciiTheme="minorHAnsi" w:hAnsiTheme="minorHAnsi" w:cstheme="minorHAnsi"/>
          <w:sz w:val="22"/>
        </w:rPr>
      </w:pPr>
      <w:r w:rsidRPr="009830A1">
        <w:rPr>
          <w:rFonts w:asciiTheme="minorHAnsi" w:hAnsiTheme="minorHAnsi" w:cstheme="minorHAnsi"/>
          <w:sz w:val="22"/>
        </w:rPr>
        <w:t>* some courses may have pre-requisites</w:t>
      </w:r>
    </w:p>
    <w:p w14:paraId="06C32104" w14:textId="77777777" w:rsidR="00A45B74" w:rsidRDefault="00A45B74" w:rsidP="00861611">
      <w:pPr>
        <w:rPr>
          <w:rFonts w:asciiTheme="minorHAnsi" w:hAnsiTheme="minorHAnsi" w:cstheme="minorHAnsi"/>
          <w:b/>
          <w:sz w:val="28"/>
          <w:szCs w:val="28"/>
        </w:rPr>
      </w:pPr>
    </w:p>
    <w:p w14:paraId="06D650AD" w14:textId="77777777" w:rsidR="0060595B" w:rsidRPr="0060595B" w:rsidRDefault="00013DDE" w:rsidP="0021570A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Plus </w:t>
      </w:r>
      <w:r w:rsidR="00CE01E6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1</w:t>
      </w:r>
      <w:r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 xml:space="preserve"> Minor </w:t>
      </w:r>
      <w:r w:rsidR="00173774" w:rsidRPr="0060595B">
        <w:rPr>
          <w:rFonts w:asciiTheme="minorHAnsi" w:hAnsiTheme="minorHAnsi" w:cstheme="minorHAnsi"/>
          <w:sz w:val="24"/>
          <w:szCs w:val="24"/>
          <w:highlight w:val="yellow"/>
          <w:lang w:eastAsia="en-AU"/>
        </w:rPr>
        <w:t>Curriculum Methodology Courses: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5528"/>
      </w:tblGrid>
      <w:tr w:rsidR="00653E2D" w:rsidRPr="0060595B" w14:paraId="31C673AA" w14:textId="77777777" w:rsidTr="00653E2D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B57E" w14:textId="77777777" w:rsidR="00653E2D" w:rsidRPr="00964B82" w:rsidRDefault="00653E2D" w:rsidP="009E2D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WHEN TO 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88E6" w14:textId="77777777" w:rsidR="00653E2D" w:rsidRPr="00964B82" w:rsidRDefault="00653E2D" w:rsidP="009E2DC7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Study Period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CF80" w14:textId="77777777" w:rsidR="00653E2D" w:rsidRPr="00964B82" w:rsidRDefault="00653E2D" w:rsidP="009E2DC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Code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235D" w14:textId="77777777" w:rsidR="00653E2D" w:rsidRPr="00964B82" w:rsidRDefault="00653E2D" w:rsidP="002B2D1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</w:pPr>
            <w:r w:rsidRPr="00964B82">
              <w:rPr>
                <w:rFonts w:asciiTheme="minorHAnsi" w:hAnsiTheme="minorHAnsi" w:cstheme="minorHAnsi"/>
                <w:b/>
                <w:sz w:val="24"/>
                <w:szCs w:val="24"/>
                <w:lang w:eastAsia="en-AU"/>
              </w:rPr>
              <w:t>Course Title</w:t>
            </w:r>
          </w:p>
        </w:tc>
      </w:tr>
      <w:tr w:rsidR="00786F76" w:rsidRPr="0060595B" w14:paraId="583B5250" w14:textId="77777777" w:rsidTr="00653E2D">
        <w:trPr>
          <w:cantSplit/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022C" w14:textId="781E3592" w:rsidR="00786F76" w:rsidRPr="00650AEE" w:rsidRDefault="00786F76" w:rsidP="00786F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4</w:t>
            </w:r>
            <w:r w:rsidRPr="00A41BA3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 Year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B6B" w14:textId="4934B68C" w:rsidR="00786F76" w:rsidRPr="0060595B" w:rsidRDefault="00786F76" w:rsidP="00786F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0595B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8BA6" w14:textId="2B3D281B" w:rsidR="00786F76" w:rsidRPr="00650AEE" w:rsidRDefault="00786F76" w:rsidP="00786F7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650AEE"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 xml:space="preserve">EDUC 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  <w:t>5143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CB70" w14:textId="77777777" w:rsidR="00786F76" w:rsidRDefault="00786F76" w:rsidP="00786F7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Foundations for Specialist Arts Educators</w:t>
            </w:r>
          </w:p>
          <w:p w14:paraId="0A72267D" w14:textId="1CE65FA8" w:rsidR="00786F76" w:rsidRPr="00F500F3" w:rsidRDefault="00786F76" w:rsidP="00786F76">
            <w:pPr>
              <w:rPr>
                <w:rFonts w:asciiTheme="minorHAnsi" w:hAnsiTheme="minorHAnsi" w:cstheme="minorHAnsi"/>
                <w:sz w:val="24"/>
                <w:szCs w:val="24"/>
                <w:lang w:eastAsia="en-AU"/>
              </w:rPr>
            </w:pPr>
            <w:r w:rsidRPr="0037433E">
              <w:rPr>
                <w:rFonts w:asciiTheme="minorHAnsi" w:hAnsiTheme="minorHAnsi" w:cstheme="minorHAnsi"/>
                <w:color w:val="FF0000"/>
                <w:sz w:val="24"/>
                <w:szCs w:val="24"/>
                <w:lang w:eastAsia="en-AU"/>
              </w:rPr>
              <w:t>** Students will need to override into this course</w:t>
            </w:r>
          </w:p>
        </w:tc>
      </w:tr>
    </w:tbl>
    <w:p w14:paraId="76D1BD25" w14:textId="77777777" w:rsidR="00013DDE" w:rsidRPr="00650AEE" w:rsidRDefault="00013DDE" w:rsidP="0021570A">
      <w:pPr>
        <w:rPr>
          <w:rFonts w:asciiTheme="minorHAnsi" w:hAnsiTheme="minorHAnsi" w:cstheme="minorHAnsi"/>
          <w:sz w:val="24"/>
        </w:rPr>
      </w:pPr>
    </w:p>
    <w:p w14:paraId="67523ED5" w14:textId="77777777" w:rsidR="00AF2BA5" w:rsidRPr="00500316" w:rsidRDefault="00AF2BA5" w:rsidP="0021570A">
      <w:pPr>
        <w:rPr>
          <w:rFonts w:asciiTheme="minorHAnsi" w:hAnsiTheme="minorHAnsi" w:cstheme="minorHAnsi"/>
          <w:sz w:val="22"/>
          <w:szCs w:val="22"/>
        </w:rPr>
      </w:pPr>
    </w:p>
    <w:p w14:paraId="59415E19" w14:textId="77777777" w:rsidR="00602767" w:rsidRDefault="00602767" w:rsidP="00602767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LBSY Enrolment advice:  </w:t>
      </w:r>
      <w:hyperlink r:id="rId9" w:history="1">
        <w:r>
          <w:rPr>
            <w:rStyle w:val="Hyperlink"/>
          </w:rPr>
          <w:t>https://lo.unisa.edu.au/course/view.ph</w:t>
        </w:r>
        <w:bookmarkStart w:id="0" w:name="_GoBack"/>
        <w:bookmarkEnd w:id="0"/>
        <w:r>
          <w:rPr>
            <w:rStyle w:val="Hyperlink"/>
          </w:rPr>
          <w:t>p?id=6891</w:t>
        </w:r>
      </w:hyperlink>
      <w: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* please use this enrolment advice for each year of your enrolments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  <w:sz w:val="22"/>
          <w:szCs w:val="22"/>
        </w:rPr>
        <w:br/>
        <w:t xml:space="preserve">Minor Learning Area courses for LBSY:  </w:t>
      </w:r>
      <w:hyperlink r:id="rId10" w:history="1">
        <w:r>
          <w:rPr>
            <w:rStyle w:val="Hyperlink"/>
          </w:rPr>
          <w:t>https://lo.unisa.edu.au/mod/page/view.php?id=857266</w:t>
        </w:r>
      </w:hyperlink>
      <w:r>
        <w:t xml:space="preserve"> </w:t>
      </w:r>
    </w:p>
    <w:p w14:paraId="3BC3D46D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62B9304A" w14:textId="77777777" w:rsidR="00861611" w:rsidRPr="00500316" w:rsidRDefault="00861611" w:rsidP="00861611">
      <w:pPr>
        <w:rPr>
          <w:rStyle w:val="Hyperlink"/>
          <w:rFonts w:asciiTheme="minorHAnsi" w:hAnsiTheme="minorHAnsi" w:cstheme="minorHAnsi"/>
          <w:b/>
        </w:rPr>
      </w:pPr>
    </w:p>
    <w:p w14:paraId="757E66CA" w14:textId="77777777" w:rsidR="00861611" w:rsidRPr="00500316" w:rsidRDefault="00861611" w:rsidP="00861611">
      <w:pPr>
        <w:rPr>
          <w:rFonts w:asciiTheme="minorHAnsi" w:hAnsiTheme="minorHAnsi" w:cstheme="minorHAnsi"/>
          <w:b/>
          <w:sz w:val="28"/>
        </w:rPr>
      </w:pPr>
      <w:r w:rsidRPr="00500316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 / Study Plan:  Email</w:t>
      </w:r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1" w:history="1">
        <w:r w:rsidRPr="00500316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500316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0D3A4068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5E6C31"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C26B4" w14:textId="77777777" w:rsidR="00C33532" w:rsidRDefault="00C33532" w:rsidP="009023FF">
      <w:r>
        <w:separator/>
      </w:r>
    </w:p>
  </w:endnote>
  <w:endnote w:type="continuationSeparator" w:id="0">
    <w:p w14:paraId="0C498BCC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4383" w14:textId="77777777" w:rsidR="00C33532" w:rsidRDefault="00C33532" w:rsidP="009023FF">
      <w:r>
        <w:separator/>
      </w:r>
    </w:p>
  </w:footnote>
  <w:footnote w:type="continuationSeparator" w:id="0">
    <w:p w14:paraId="780F6E30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41D51"/>
    <w:rsid w:val="000F2A9D"/>
    <w:rsid w:val="00100B17"/>
    <w:rsid w:val="00101B38"/>
    <w:rsid w:val="00173774"/>
    <w:rsid w:val="00175A87"/>
    <w:rsid w:val="00175E45"/>
    <w:rsid w:val="001946CA"/>
    <w:rsid w:val="001B2289"/>
    <w:rsid w:val="001B4917"/>
    <w:rsid w:val="001B61D1"/>
    <w:rsid w:val="00211CC8"/>
    <w:rsid w:val="0021570A"/>
    <w:rsid w:val="002521E2"/>
    <w:rsid w:val="002E2981"/>
    <w:rsid w:val="002E51D9"/>
    <w:rsid w:val="00305F79"/>
    <w:rsid w:val="0033357A"/>
    <w:rsid w:val="00364DC3"/>
    <w:rsid w:val="003C3563"/>
    <w:rsid w:val="003E6C77"/>
    <w:rsid w:val="00454021"/>
    <w:rsid w:val="004650D3"/>
    <w:rsid w:val="004B584B"/>
    <w:rsid w:val="004B69E0"/>
    <w:rsid w:val="00500316"/>
    <w:rsid w:val="00515C3D"/>
    <w:rsid w:val="0055491D"/>
    <w:rsid w:val="00561D94"/>
    <w:rsid w:val="005760F5"/>
    <w:rsid w:val="005D1EB1"/>
    <w:rsid w:val="005E6C31"/>
    <w:rsid w:val="005F355F"/>
    <w:rsid w:val="00602767"/>
    <w:rsid w:val="0060595B"/>
    <w:rsid w:val="00637760"/>
    <w:rsid w:val="00650AEE"/>
    <w:rsid w:val="00653E2D"/>
    <w:rsid w:val="006800C1"/>
    <w:rsid w:val="006C00FD"/>
    <w:rsid w:val="006C27C6"/>
    <w:rsid w:val="006E39A9"/>
    <w:rsid w:val="00711D0C"/>
    <w:rsid w:val="00727092"/>
    <w:rsid w:val="00786F76"/>
    <w:rsid w:val="007A1AD8"/>
    <w:rsid w:val="007A4FED"/>
    <w:rsid w:val="007B2873"/>
    <w:rsid w:val="007B29FE"/>
    <w:rsid w:val="007E2F09"/>
    <w:rsid w:val="007F0A9C"/>
    <w:rsid w:val="00851D31"/>
    <w:rsid w:val="00861611"/>
    <w:rsid w:val="008B1D5D"/>
    <w:rsid w:val="009023FF"/>
    <w:rsid w:val="0093001B"/>
    <w:rsid w:val="009830A1"/>
    <w:rsid w:val="009E2DC7"/>
    <w:rsid w:val="00A378F4"/>
    <w:rsid w:val="00A45B74"/>
    <w:rsid w:val="00AD162C"/>
    <w:rsid w:val="00AF2BA5"/>
    <w:rsid w:val="00B1688E"/>
    <w:rsid w:val="00B9451F"/>
    <w:rsid w:val="00BD3123"/>
    <w:rsid w:val="00BD75EA"/>
    <w:rsid w:val="00C06B67"/>
    <w:rsid w:val="00C14E07"/>
    <w:rsid w:val="00C2568B"/>
    <w:rsid w:val="00C33532"/>
    <w:rsid w:val="00C4400D"/>
    <w:rsid w:val="00C56279"/>
    <w:rsid w:val="00C77889"/>
    <w:rsid w:val="00CE01E6"/>
    <w:rsid w:val="00CF4F4A"/>
    <w:rsid w:val="00D25ECE"/>
    <w:rsid w:val="00D416B9"/>
    <w:rsid w:val="00D57FF1"/>
    <w:rsid w:val="00D619BA"/>
    <w:rsid w:val="00D6313F"/>
    <w:rsid w:val="00D65B81"/>
    <w:rsid w:val="00D92AF9"/>
    <w:rsid w:val="00DB3128"/>
    <w:rsid w:val="00DC176E"/>
    <w:rsid w:val="00DF2F00"/>
    <w:rsid w:val="00E05C46"/>
    <w:rsid w:val="00E15D9D"/>
    <w:rsid w:val="00E26C5F"/>
    <w:rsid w:val="00E50D88"/>
    <w:rsid w:val="00ED4FEC"/>
    <w:rsid w:val="00F015A1"/>
    <w:rsid w:val="00F326E9"/>
    <w:rsid w:val="00F56E99"/>
    <w:rsid w:val="00F7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F17396D"/>
  <w15:docId w15:val="{C11D127B-6130-4929-99BC-EDABCD7F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0A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grams.unisa.edu.au/public/pcms/course.aspx?pageid=012878&amp;y=20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SASchoolofEducation@unisa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.unisa.edu.au/mod/page/view.php?id=857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course/view.php?id=6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Emily Wooldridge</cp:lastModifiedBy>
  <cp:revision>14</cp:revision>
  <cp:lastPrinted>2016-06-07T05:36:00Z</cp:lastPrinted>
  <dcterms:created xsi:type="dcterms:W3CDTF">2014-10-15T03:49:00Z</dcterms:created>
  <dcterms:modified xsi:type="dcterms:W3CDTF">2019-01-14T01:21:00Z</dcterms:modified>
</cp:coreProperties>
</file>