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B05" w:rsidRPr="00D0053C" w:rsidRDefault="00AE555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70485</wp:posOffset>
                </wp:positionV>
                <wp:extent cx="5029200" cy="840105"/>
                <wp:effectExtent l="0" t="127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4010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3EA" w:rsidRPr="00E536D7" w:rsidRDefault="00E536D7" w:rsidP="00CD43EA">
                            <w:pPr>
                              <w:rPr>
                                <w:rFonts w:asciiTheme="minorHAnsi" w:hAnsiTheme="minorHAnsi" w:cstheme="minorHAnsi"/>
                                <w:sz w:val="40"/>
                                <w:szCs w:val="40"/>
                              </w:rPr>
                            </w:pPr>
                            <w:r>
                              <w:rPr>
                                <w:rFonts w:ascii="Calibri" w:hAnsi="Calibri" w:cs="Calibri"/>
                              </w:rPr>
                              <w:br/>
                            </w:r>
                            <w:r>
                              <w:rPr>
                                <w:rFonts w:ascii="Calibri" w:hAnsi="Calibri" w:cs="Calibri"/>
                              </w:rPr>
                              <w:br/>
                            </w:r>
                            <w:r w:rsidRPr="00E536D7">
                              <w:rPr>
                                <w:rFonts w:ascii="Calibri" w:hAnsi="Calibri" w:cs="Calibri"/>
                                <w:b/>
                                <w:sz w:val="40"/>
                                <w:szCs w:val="40"/>
                              </w:rPr>
                              <w:t>Literature Review Overview</w:t>
                            </w:r>
                          </w:p>
                          <w:p w:rsidR="00CD43EA" w:rsidRDefault="00CD43EA" w:rsidP="00CD43EA">
                            <w:pPr>
                              <w:rPr>
                                <w:rFonts w:ascii="Calibri" w:hAnsi="Calibri" w:cs="Calibri"/>
                                <w:sz w:val="28"/>
                                <w:szCs w:val="28"/>
                              </w:rPr>
                            </w:pPr>
                          </w:p>
                          <w:p w:rsidR="00CD43EA" w:rsidRPr="003F398D" w:rsidRDefault="00CD43EA" w:rsidP="00CD43EA">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55pt;width:396pt;height:6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" fillcolor="#4f81bd [3204]" stroked="f">
                <v:textbox>
                  <w:txbxContent>
                    <w:p w:rsidR="00CD43EA" w:rsidRPr="00E536D7" w:rsidRDefault="00E536D7" w:rsidP="00CD43EA">
                      <w:pPr>
                        <w:rPr>
                          <w:rFonts w:asciiTheme="minorHAnsi" w:hAnsiTheme="minorHAnsi" w:cstheme="minorHAnsi"/>
                          <w:sz w:val="40"/>
                          <w:szCs w:val="40"/>
                        </w:rPr>
                      </w:pPr>
                      <w:r>
                        <w:rPr>
                          <w:rFonts w:ascii="Calibri" w:hAnsi="Calibri" w:cs="Calibri"/>
                        </w:rPr>
                        <w:br/>
                      </w:r>
                      <w:r>
                        <w:rPr>
                          <w:rFonts w:ascii="Calibri" w:hAnsi="Calibri" w:cs="Calibri"/>
                        </w:rPr>
                        <w:br/>
                      </w:r>
                      <w:r w:rsidRPr="00E536D7">
                        <w:rPr>
                          <w:rFonts w:ascii="Calibri" w:hAnsi="Calibri" w:cs="Calibri"/>
                          <w:b/>
                          <w:sz w:val="40"/>
                          <w:szCs w:val="40"/>
                        </w:rPr>
                        <w:t>Literature Review Overview</w:t>
                      </w:r>
                    </w:p>
                    <w:p w:rsidR="00CD43EA" w:rsidRDefault="00CD43EA" w:rsidP="00CD43EA">
                      <w:pPr>
                        <w:rPr>
                          <w:rFonts w:ascii="Calibri" w:hAnsi="Calibri" w:cs="Calibri"/>
                          <w:sz w:val="28"/>
                          <w:szCs w:val="28"/>
                        </w:rPr>
                      </w:pPr>
                    </w:p>
                    <w:p w:rsidR="00CD43EA" w:rsidRPr="003F398D" w:rsidRDefault="00CD43EA" w:rsidP="00CD43EA">
                      <w:pPr>
                        <w:rPr>
                          <w:rFonts w:ascii="Calibri" w:hAnsi="Calibri" w:cs="Calibri"/>
                          <w:sz w:val="28"/>
                          <w:szCs w:val="28"/>
                        </w:rPr>
                      </w:pPr>
                    </w:p>
                  </w:txbxContent>
                </v:textbox>
              </v:shape>
            </w:pict>
          </mc:Fallback>
        </mc:AlternateContent>
      </w:r>
      <w:r w:rsidR="00CD43EA">
        <w:rPr>
          <w:rFonts w:ascii="Calibri" w:hAnsi="Calibri"/>
          <w:sz w:val="22"/>
          <w:szCs w:val="22"/>
        </w:rPr>
        <w:t xml:space="preserve">               </w:t>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b/>
          <w:noProof/>
        </w:rPr>
        <w:drawing>
          <wp:inline distT="0" distB="0" distL="0" distR="0" wp14:anchorId="2188096C" wp14:editId="7ADE34D2">
            <wp:extent cx="107886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841375"/>
                    </a:xfrm>
                    <a:prstGeom prst="rect">
                      <a:avLst/>
                    </a:prstGeom>
                    <a:noFill/>
                  </pic:spPr>
                </pic:pic>
              </a:graphicData>
            </a:graphic>
          </wp:inline>
        </w:drawing>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CD43EA">
        <w:rPr>
          <w:rFonts w:ascii="Calibri" w:hAnsi="Calibri"/>
          <w:sz w:val="22"/>
          <w:szCs w:val="22"/>
        </w:rPr>
        <w:t xml:space="preserve">  </w:t>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B44CF7">
        <w:rPr>
          <w:rFonts w:ascii="Calibri" w:hAnsi="Calibri"/>
          <w:sz w:val="22"/>
          <w:szCs w:val="22"/>
        </w:rPr>
        <w:tab/>
      </w:r>
      <w:r w:rsidR="00CD43EA">
        <w:rPr>
          <w:rFonts w:ascii="Calibri" w:hAnsi="Calibri"/>
          <w:sz w:val="22"/>
          <w:szCs w:val="22"/>
        </w:rPr>
        <w:t xml:space="preserve">                                                                                                                                                                                                                                                                                                              </w:t>
      </w:r>
    </w:p>
    <w:p w:rsidR="00CD43EA" w:rsidRDefault="00CD43EA">
      <w:pPr>
        <w:rPr>
          <w:rFonts w:ascii="Calibri" w:hAnsi="Calibri"/>
          <w:b/>
        </w:rPr>
      </w:pPr>
      <w:r>
        <w:rPr>
          <w:rFonts w:ascii="Calibri" w:hAnsi="Calibri"/>
          <w:b/>
        </w:rPr>
        <w:t xml:space="preserve">                                                                                                                                            </w:t>
      </w:r>
    </w:p>
    <w:p w:rsidR="00EA4B05" w:rsidRPr="00901C3E" w:rsidRDefault="00EA4B05">
      <w:pPr>
        <w:rPr>
          <w:rFonts w:ascii="Calibri" w:hAnsi="Calibri"/>
          <w:b/>
        </w:rPr>
      </w:pPr>
      <w:r w:rsidRPr="00901C3E">
        <w:rPr>
          <w:rFonts w:ascii="Calibri" w:hAnsi="Calibri"/>
          <w:b/>
        </w:rPr>
        <w:t xml:space="preserve">The aim of </w:t>
      </w:r>
      <w:r w:rsidR="00901C3E" w:rsidRPr="00901C3E">
        <w:rPr>
          <w:rFonts w:ascii="Calibri" w:hAnsi="Calibri"/>
          <w:b/>
        </w:rPr>
        <w:t>this resource</w:t>
      </w:r>
      <w:r w:rsidRPr="00901C3E">
        <w:rPr>
          <w:rFonts w:ascii="Calibri" w:hAnsi="Calibri"/>
          <w:b/>
        </w:rPr>
        <w:t xml:space="preserve"> is to provide you with</w:t>
      </w:r>
      <w:r w:rsidR="00901C3E" w:rsidRPr="00901C3E">
        <w:rPr>
          <w:rFonts w:ascii="Calibri" w:hAnsi="Calibri"/>
          <w:b/>
        </w:rPr>
        <w:t>:</w:t>
      </w:r>
      <w:r w:rsidRPr="00901C3E">
        <w:rPr>
          <w:rFonts w:ascii="Calibri" w:hAnsi="Calibri"/>
          <w:b/>
        </w:rPr>
        <w:t xml:space="preserve"> </w:t>
      </w:r>
    </w:p>
    <w:p w:rsidR="00EA4B05" w:rsidRPr="00901C3E" w:rsidRDefault="00901C3E" w:rsidP="00EA4B05">
      <w:pPr>
        <w:pStyle w:val="ListParagraph"/>
        <w:numPr>
          <w:ilvl w:val="0"/>
          <w:numId w:val="1"/>
        </w:numPr>
        <w:rPr>
          <w:rFonts w:asciiTheme="minorHAnsi" w:hAnsiTheme="minorHAnsi"/>
          <w:b/>
        </w:rPr>
      </w:pPr>
      <w:r>
        <w:rPr>
          <w:rFonts w:asciiTheme="minorHAnsi" w:hAnsiTheme="minorHAnsi"/>
          <w:b/>
        </w:rPr>
        <w:t>an overview of what a literature review is; and</w:t>
      </w:r>
    </w:p>
    <w:p w:rsidR="00EA4B05" w:rsidRPr="00901C3E" w:rsidRDefault="0017286A" w:rsidP="00EA4B05">
      <w:pPr>
        <w:pStyle w:val="ListParagraph"/>
        <w:numPr>
          <w:ilvl w:val="0"/>
          <w:numId w:val="1"/>
        </w:numPr>
        <w:rPr>
          <w:rFonts w:asciiTheme="minorHAnsi" w:hAnsiTheme="minorHAnsi"/>
          <w:b/>
        </w:rPr>
      </w:pPr>
      <w:r>
        <w:rPr>
          <w:rFonts w:asciiTheme="minorHAnsi" w:hAnsiTheme="minorHAnsi"/>
          <w:b/>
        </w:rPr>
        <w:t>particular</w:t>
      </w:r>
      <w:r w:rsidR="00901C3E">
        <w:rPr>
          <w:rFonts w:asciiTheme="minorHAnsi" w:hAnsiTheme="minorHAnsi"/>
          <w:b/>
        </w:rPr>
        <w:t xml:space="preserve"> </w:t>
      </w:r>
      <w:r w:rsidR="00EA4B05" w:rsidRPr="00901C3E">
        <w:rPr>
          <w:rFonts w:asciiTheme="minorHAnsi" w:hAnsiTheme="minorHAnsi"/>
          <w:b/>
        </w:rPr>
        <w:t>reasons for undertaking the task</w:t>
      </w:r>
      <w:r w:rsidR="00901C3E">
        <w:rPr>
          <w:rFonts w:asciiTheme="minorHAnsi" w:hAnsiTheme="minorHAnsi"/>
          <w:b/>
        </w:rPr>
        <w:t>.</w:t>
      </w:r>
    </w:p>
    <w:p w:rsidR="00EA4B05" w:rsidRPr="00901C3E" w:rsidRDefault="00EA4B05" w:rsidP="004951F7">
      <w:pPr>
        <w:ind w:left="1080"/>
        <w:rPr>
          <w:rFonts w:asciiTheme="minorHAnsi" w:hAnsiTheme="minorHAnsi"/>
          <w:b/>
        </w:rPr>
      </w:pPr>
    </w:p>
    <w:p w:rsidR="00EA4B05" w:rsidRDefault="00EA4B05" w:rsidP="00EA4B05">
      <w:pPr>
        <w:rPr>
          <w:rFonts w:asciiTheme="minorHAnsi" w:hAnsiTheme="minorHAnsi"/>
        </w:rPr>
      </w:pPr>
    </w:p>
    <w:p w:rsidR="00CA1CAD" w:rsidRPr="00CA1CAD" w:rsidRDefault="00CA1CAD" w:rsidP="008E5EB1">
      <w:pPr>
        <w:spacing w:line="276" w:lineRule="auto"/>
        <w:rPr>
          <w:rFonts w:asciiTheme="minorHAnsi" w:hAnsiTheme="minorHAnsi"/>
          <w:b/>
          <w:sz w:val="28"/>
          <w:szCs w:val="28"/>
        </w:rPr>
      </w:pPr>
      <w:r w:rsidRPr="00CA1CAD">
        <w:rPr>
          <w:rFonts w:asciiTheme="minorHAnsi" w:hAnsiTheme="minorHAnsi"/>
          <w:b/>
          <w:sz w:val="28"/>
          <w:szCs w:val="28"/>
        </w:rPr>
        <w:t>What is a literature review?</w:t>
      </w:r>
      <w:r>
        <w:rPr>
          <w:rFonts w:asciiTheme="minorHAnsi" w:hAnsiTheme="minorHAnsi"/>
          <w:b/>
          <w:sz w:val="28"/>
          <w:szCs w:val="28"/>
        </w:rPr>
        <w:t xml:space="preserve"> </w:t>
      </w:r>
      <w:r w:rsidRPr="00CA1CAD">
        <w:rPr>
          <w:rFonts w:asciiTheme="minorHAnsi" w:hAnsiTheme="minorHAnsi"/>
          <w:b/>
          <w:sz w:val="28"/>
          <w:szCs w:val="28"/>
        </w:rPr>
        <w:t>A literature review:</w:t>
      </w:r>
    </w:p>
    <w:p w:rsidR="00EA4B05" w:rsidRDefault="00036A49" w:rsidP="008E5EB1">
      <w:pPr>
        <w:pStyle w:val="ListParagraph"/>
        <w:numPr>
          <w:ilvl w:val="0"/>
          <w:numId w:val="2"/>
        </w:numPr>
        <w:spacing w:line="276" w:lineRule="auto"/>
        <w:rPr>
          <w:rFonts w:asciiTheme="minorHAnsi" w:hAnsiTheme="minorHAnsi"/>
        </w:rPr>
      </w:pPr>
      <w:r w:rsidRPr="00036A49">
        <w:rPr>
          <w:rFonts w:asciiTheme="minorHAnsi" w:hAnsiTheme="minorHAnsi"/>
        </w:rPr>
        <w:t>is written to provide others with information about current or relevant literature in a particular field</w:t>
      </w:r>
      <w:r w:rsidR="008E5EB1">
        <w:rPr>
          <w:rFonts w:asciiTheme="minorHAnsi" w:hAnsiTheme="minorHAnsi"/>
        </w:rPr>
        <w:t>;</w:t>
      </w:r>
    </w:p>
    <w:p w:rsidR="00036A49" w:rsidRDefault="00036A49" w:rsidP="008E5EB1">
      <w:pPr>
        <w:pStyle w:val="ListParagraph"/>
        <w:numPr>
          <w:ilvl w:val="0"/>
          <w:numId w:val="2"/>
        </w:numPr>
        <w:spacing w:line="276" w:lineRule="auto"/>
        <w:rPr>
          <w:rFonts w:asciiTheme="minorHAnsi" w:hAnsiTheme="minorHAnsi"/>
        </w:rPr>
      </w:pPr>
      <w:r>
        <w:rPr>
          <w:rFonts w:asciiTheme="minorHAnsi" w:hAnsiTheme="minorHAnsi"/>
        </w:rPr>
        <w:t>addresses major texts in the chosen area of study</w:t>
      </w:r>
      <w:r w:rsidR="008E5EB1">
        <w:rPr>
          <w:rFonts w:asciiTheme="minorHAnsi" w:hAnsiTheme="minorHAnsi"/>
        </w:rPr>
        <w:t>; and</w:t>
      </w:r>
    </w:p>
    <w:p w:rsidR="00036A49" w:rsidRDefault="00EA3775" w:rsidP="008E5EB1">
      <w:pPr>
        <w:pStyle w:val="ListParagraph"/>
        <w:numPr>
          <w:ilvl w:val="0"/>
          <w:numId w:val="2"/>
        </w:numPr>
        <w:spacing w:line="276" w:lineRule="auto"/>
        <w:rPr>
          <w:rFonts w:asciiTheme="minorHAnsi" w:hAnsiTheme="minorHAnsi"/>
        </w:rPr>
      </w:pPr>
      <w:r>
        <w:rPr>
          <w:rFonts w:asciiTheme="minorHAnsi" w:hAnsiTheme="minorHAnsi"/>
        </w:rPr>
        <w:t>discusses the content of related texts and comments on the effect of the noted research or theories</w:t>
      </w:r>
      <w:r w:rsidR="008E5EB1">
        <w:rPr>
          <w:rFonts w:asciiTheme="minorHAnsi" w:hAnsiTheme="minorHAnsi"/>
        </w:rPr>
        <w:t>.</w:t>
      </w:r>
    </w:p>
    <w:p w:rsidR="00EA3775" w:rsidRDefault="00EA3775" w:rsidP="00EA3775">
      <w:pPr>
        <w:rPr>
          <w:rFonts w:asciiTheme="minorHAnsi" w:hAnsiTheme="minorHAnsi"/>
        </w:rPr>
      </w:pPr>
    </w:p>
    <w:p w:rsidR="00EA3775" w:rsidRPr="00CA1CAD" w:rsidRDefault="00CA1CAD" w:rsidP="008E5EB1">
      <w:pPr>
        <w:spacing w:line="276" w:lineRule="auto"/>
        <w:rPr>
          <w:rFonts w:asciiTheme="minorHAnsi" w:hAnsiTheme="minorHAnsi"/>
          <w:b/>
          <w:sz w:val="28"/>
          <w:szCs w:val="28"/>
        </w:rPr>
      </w:pPr>
      <w:r w:rsidRPr="00CA1CAD">
        <w:rPr>
          <w:rFonts w:asciiTheme="minorHAnsi" w:hAnsiTheme="minorHAnsi"/>
          <w:b/>
          <w:sz w:val="28"/>
          <w:szCs w:val="28"/>
        </w:rPr>
        <w:t xml:space="preserve">What must a literature review attempt to do? </w:t>
      </w:r>
      <w:r w:rsidR="00EA3775" w:rsidRPr="00CA1CAD">
        <w:rPr>
          <w:rFonts w:asciiTheme="minorHAnsi" w:hAnsiTheme="minorHAnsi"/>
          <w:b/>
          <w:sz w:val="28"/>
          <w:szCs w:val="28"/>
        </w:rPr>
        <w:t>A literature review must:</w:t>
      </w:r>
    </w:p>
    <w:p w:rsidR="00EA3775" w:rsidRDefault="00EA3775" w:rsidP="008E5EB1">
      <w:pPr>
        <w:pStyle w:val="ListParagraph"/>
        <w:numPr>
          <w:ilvl w:val="0"/>
          <w:numId w:val="3"/>
        </w:numPr>
        <w:spacing w:line="276" w:lineRule="auto"/>
        <w:rPr>
          <w:rFonts w:asciiTheme="minorHAnsi" w:hAnsiTheme="minorHAnsi"/>
        </w:rPr>
      </w:pPr>
      <w:r>
        <w:rPr>
          <w:rFonts w:asciiTheme="minorHAnsi" w:hAnsiTheme="minorHAnsi"/>
        </w:rPr>
        <w:t>compare and contrast different authors’ views on an issue</w:t>
      </w:r>
      <w:r w:rsidR="008E5EB1">
        <w:rPr>
          <w:rFonts w:asciiTheme="minorHAnsi" w:hAnsiTheme="minorHAnsi"/>
        </w:rPr>
        <w:t>;</w:t>
      </w:r>
    </w:p>
    <w:p w:rsidR="00EA3775" w:rsidRDefault="00EA3775" w:rsidP="008E5EB1">
      <w:pPr>
        <w:pStyle w:val="ListParagraph"/>
        <w:numPr>
          <w:ilvl w:val="0"/>
          <w:numId w:val="3"/>
        </w:numPr>
        <w:spacing w:line="276" w:lineRule="auto"/>
        <w:rPr>
          <w:rFonts w:asciiTheme="minorHAnsi" w:hAnsiTheme="minorHAnsi"/>
        </w:rPr>
      </w:pPr>
      <w:r>
        <w:rPr>
          <w:rFonts w:asciiTheme="minorHAnsi" w:hAnsiTheme="minorHAnsi"/>
        </w:rPr>
        <w:t>group together authors who draw similar conclusions</w:t>
      </w:r>
      <w:r w:rsidR="008E5EB1">
        <w:rPr>
          <w:rFonts w:asciiTheme="minorHAnsi" w:hAnsiTheme="minorHAnsi"/>
        </w:rPr>
        <w:t>;</w:t>
      </w:r>
    </w:p>
    <w:p w:rsidR="00EA3775" w:rsidRDefault="00EA3775" w:rsidP="008E5EB1">
      <w:pPr>
        <w:pStyle w:val="ListParagraph"/>
        <w:numPr>
          <w:ilvl w:val="0"/>
          <w:numId w:val="3"/>
        </w:numPr>
        <w:spacing w:line="276" w:lineRule="auto"/>
        <w:rPr>
          <w:rFonts w:asciiTheme="minorHAnsi" w:hAnsiTheme="minorHAnsi"/>
        </w:rPr>
      </w:pPr>
      <w:r>
        <w:rPr>
          <w:rFonts w:asciiTheme="minorHAnsi" w:hAnsiTheme="minorHAnsi"/>
        </w:rPr>
        <w:t>note areas in which authors are in disagreement</w:t>
      </w:r>
      <w:r w:rsidR="008E5EB1">
        <w:rPr>
          <w:rFonts w:asciiTheme="minorHAnsi" w:hAnsiTheme="minorHAnsi"/>
        </w:rPr>
        <w:t>;</w:t>
      </w:r>
    </w:p>
    <w:p w:rsidR="00EA3775" w:rsidRDefault="00EA3775" w:rsidP="008E5EB1">
      <w:pPr>
        <w:pStyle w:val="ListParagraph"/>
        <w:numPr>
          <w:ilvl w:val="0"/>
          <w:numId w:val="3"/>
        </w:numPr>
        <w:spacing w:line="276" w:lineRule="auto"/>
        <w:rPr>
          <w:rFonts w:asciiTheme="minorHAnsi" w:hAnsiTheme="minorHAnsi"/>
        </w:rPr>
      </w:pPr>
      <w:r>
        <w:rPr>
          <w:rFonts w:asciiTheme="minorHAnsi" w:hAnsiTheme="minorHAnsi"/>
        </w:rPr>
        <w:t xml:space="preserve">highlight gaps (or existing problems) </w:t>
      </w:r>
      <w:r w:rsidR="00BC344C">
        <w:rPr>
          <w:rFonts w:asciiTheme="minorHAnsi" w:hAnsiTheme="minorHAnsi"/>
        </w:rPr>
        <w:t>in the area of study</w:t>
      </w:r>
      <w:r w:rsidR="008E5EB1">
        <w:rPr>
          <w:rFonts w:asciiTheme="minorHAnsi" w:hAnsiTheme="minorHAnsi"/>
        </w:rPr>
        <w:t>;</w:t>
      </w:r>
    </w:p>
    <w:p w:rsidR="00BC344C" w:rsidRDefault="00BC344C" w:rsidP="008E5EB1">
      <w:pPr>
        <w:pStyle w:val="ListParagraph"/>
        <w:numPr>
          <w:ilvl w:val="0"/>
          <w:numId w:val="3"/>
        </w:numPr>
        <w:spacing w:line="276" w:lineRule="auto"/>
        <w:rPr>
          <w:rFonts w:asciiTheme="minorHAnsi" w:hAnsiTheme="minorHAnsi"/>
        </w:rPr>
      </w:pPr>
      <w:r>
        <w:rPr>
          <w:rFonts w:asciiTheme="minorHAnsi" w:hAnsiTheme="minorHAnsi"/>
        </w:rPr>
        <w:t>identify particular shortcomings of past research (methodology used,</w:t>
      </w:r>
      <w:r w:rsidR="003641A4">
        <w:rPr>
          <w:rFonts w:asciiTheme="minorHAnsi" w:hAnsiTheme="minorHAnsi"/>
        </w:rPr>
        <w:t xml:space="preserve"> </w:t>
      </w:r>
      <w:r>
        <w:rPr>
          <w:rFonts w:asciiTheme="minorHAnsi" w:hAnsiTheme="minorHAnsi"/>
        </w:rPr>
        <w:t>data collection me</w:t>
      </w:r>
      <w:r w:rsidR="00EF589A">
        <w:rPr>
          <w:rFonts w:asciiTheme="minorHAnsi" w:hAnsiTheme="minorHAnsi"/>
        </w:rPr>
        <w:t>thods, flaws in findings, etc.)</w:t>
      </w:r>
      <w:r w:rsidR="008E5EB1">
        <w:rPr>
          <w:rFonts w:asciiTheme="minorHAnsi" w:hAnsiTheme="minorHAnsi"/>
        </w:rPr>
        <w:t>;</w:t>
      </w:r>
    </w:p>
    <w:p w:rsidR="00EF589A" w:rsidRDefault="00EF589A" w:rsidP="008E5EB1">
      <w:pPr>
        <w:pStyle w:val="ListParagraph"/>
        <w:numPr>
          <w:ilvl w:val="0"/>
          <w:numId w:val="3"/>
        </w:numPr>
        <w:spacing w:line="276" w:lineRule="auto"/>
        <w:rPr>
          <w:rFonts w:asciiTheme="minorHAnsi" w:hAnsiTheme="minorHAnsi"/>
        </w:rPr>
      </w:pPr>
      <w:r>
        <w:rPr>
          <w:rFonts w:asciiTheme="minorHAnsi" w:hAnsiTheme="minorHAnsi"/>
        </w:rPr>
        <w:t>critically evaluate the literature related to the problem</w:t>
      </w:r>
      <w:r w:rsidR="008E5EB1">
        <w:rPr>
          <w:rFonts w:asciiTheme="minorHAnsi" w:hAnsiTheme="minorHAnsi"/>
        </w:rPr>
        <w:t>; and</w:t>
      </w:r>
    </w:p>
    <w:p w:rsidR="003641A4" w:rsidRDefault="00EF7CA2" w:rsidP="008E5EB1">
      <w:pPr>
        <w:pStyle w:val="ListParagraph"/>
        <w:numPr>
          <w:ilvl w:val="0"/>
          <w:numId w:val="3"/>
        </w:numPr>
        <w:spacing w:line="276" w:lineRule="auto"/>
        <w:rPr>
          <w:rFonts w:asciiTheme="minorHAnsi" w:hAnsiTheme="minorHAnsi"/>
        </w:rPr>
      </w:pPr>
      <w:r>
        <w:rPr>
          <w:rFonts w:asciiTheme="minorHAnsi" w:hAnsiTheme="minorHAnsi"/>
        </w:rPr>
        <w:t>c</w:t>
      </w:r>
      <w:r w:rsidR="003641A4">
        <w:rPr>
          <w:rFonts w:asciiTheme="minorHAnsi" w:hAnsiTheme="minorHAnsi"/>
        </w:rPr>
        <w:t>onclude by summarising what the literature says</w:t>
      </w:r>
      <w:r w:rsidR="008E5EB1">
        <w:rPr>
          <w:rFonts w:asciiTheme="minorHAnsi" w:hAnsiTheme="minorHAnsi"/>
        </w:rPr>
        <w:t>.</w:t>
      </w:r>
    </w:p>
    <w:p w:rsidR="003641A4" w:rsidRDefault="003641A4" w:rsidP="008E5EB1">
      <w:pPr>
        <w:spacing w:line="276" w:lineRule="auto"/>
        <w:rPr>
          <w:rFonts w:asciiTheme="minorHAnsi" w:hAnsiTheme="minorHAnsi"/>
        </w:rPr>
      </w:pPr>
    </w:p>
    <w:p w:rsidR="003641A4" w:rsidRDefault="003641A4" w:rsidP="008E5EB1">
      <w:pPr>
        <w:spacing w:line="276" w:lineRule="auto"/>
        <w:rPr>
          <w:rFonts w:asciiTheme="minorHAnsi" w:hAnsiTheme="minorHAnsi"/>
        </w:rPr>
      </w:pPr>
      <w:r>
        <w:rPr>
          <w:rFonts w:asciiTheme="minorHAnsi" w:hAnsiTheme="minorHAnsi"/>
        </w:rPr>
        <w:t>In addition, a literature review may:</w:t>
      </w:r>
    </w:p>
    <w:p w:rsidR="003641A4" w:rsidRDefault="00EF7CA2" w:rsidP="008E5EB1">
      <w:pPr>
        <w:pStyle w:val="ListParagraph"/>
        <w:numPr>
          <w:ilvl w:val="0"/>
          <w:numId w:val="4"/>
        </w:numPr>
        <w:spacing w:line="276" w:lineRule="auto"/>
        <w:rPr>
          <w:rFonts w:asciiTheme="minorHAnsi" w:hAnsiTheme="minorHAnsi"/>
        </w:rPr>
      </w:pPr>
      <w:r>
        <w:rPr>
          <w:rFonts w:asciiTheme="minorHAnsi" w:hAnsiTheme="minorHAnsi"/>
        </w:rPr>
        <w:t>resolve a controversy and/or identify disagreements</w:t>
      </w:r>
      <w:r w:rsidR="008E5EB1">
        <w:rPr>
          <w:rFonts w:asciiTheme="minorHAnsi" w:hAnsiTheme="minorHAnsi"/>
        </w:rPr>
        <w:t>;</w:t>
      </w:r>
    </w:p>
    <w:p w:rsidR="00EF7CA2" w:rsidRDefault="00EF7CA2" w:rsidP="008E5EB1">
      <w:pPr>
        <w:pStyle w:val="ListParagraph"/>
        <w:numPr>
          <w:ilvl w:val="0"/>
          <w:numId w:val="4"/>
        </w:numPr>
        <w:spacing w:line="276" w:lineRule="auto"/>
        <w:rPr>
          <w:rFonts w:asciiTheme="minorHAnsi" w:hAnsiTheme="minorHAnsi"/>
        </w:rPr>
      </w:pPr>
      <w:r>
        <w:rPr>
          <w:rFonts w:asciiTheme="minorHAnsi" w:hAnsiTheme="minorHAnsi"/>
        </w:rPr>
        <w:t>establish the need for additional research</w:t>
      </w:r>
      <w:r w:rsidR="008E5EB1">
        <w:rPr>
          <w:rFonts w:asciiTheme="minorHAnsi" w:hAnsiTheme="minorHAnsi"/>
        </w:rPr>
        <w:t>;</w:t>
      </w:r>
    </w:p>
    <w:p w:rsidR="00EF7CA2" w:rsidRDefault="00EF7CA2" w:rsidP="008E5EB1">
      <w:pPr>
        <w:pStyle w:val="ListParagraph"/>
        <w:numPr>
          <w:ilvl w:val="0"/>
          <w:numId w:val="4"/>
        </w:numPr>
        <w:spacing w:line="276" w:lineRule="auto"/>
        <w:rPr>
          <w:rFonts w:asciiTheme="minorHAnsi" w:hAnsiTheme="minorHAnsi"/>
        </w:rPr>
      </w:pPr>
      <w:r>
        <w:rPr>
          <w:rFonts w:asciiTheme="minorHAnsi" w:hAnsiTheme="minorHAnsi"/>
        </w:rPr>
        <w:t>define a topic of inquiry</w:t>
      </w:r>
      <w:r w:rsidR="008E5EB1">
        <w:rPr>
          <w:rFonts w:asciiTheme="minorHAnsi" w:hAnsiTheme="minorHAnsi"/>
        </w:rPr>
        <w:t>; and</w:t>
      </w:r>
    </w:p>
    <w:p w:rsidR="00EF7CA2" w:rsidRDefault="00EF7CA2" w:rsidP="008E5EB1">
      <w:pPr>
        <w:pStyle w:val="ListParagraph"/>
        <w:numPr>
          <w:ilvl w:val="0"/>
          <w:numId w:val="4"/>
        </w:numPr>
        <w:spacing w:line="276" w:lineRule="auto"/>
        <w:rPr>
          <w:rFonts w:asciiTheme="minorHAnsi" w:hAnsiTheme="minorHAnsi"/>
        </w:rPr>
      </w:pPr>
      <w:r>
        <w:rPr>
          <w:rFonts w:asciiTheme="minorHAnsi" w:hAnsiTheme="minorHAnsi"/>
        </w:rPr>
        <w:t>outline a practical problem that needs resolution</w:t>
      </w:r>
      <w:r w:rsidR="008E5EB1">
        <w:rPr>
          <w:rFonts w:asciiTheme="minorHAnsi" w:hAnsiTheme="minorHAnsi"/>
        </w:rPr>
        <w:t>.</w:t>
      </w:r>
    </w:p>
    <w:p w:rsidR="00CA1CAD" w:rsidRDefault="00CA1CAD" w:rsidP="00CA1CAD">
      <w:pPr>
        <w:rPr>
          <w:rFonts w:asciiTheme="minorHAnsi" w:hAnsiTheme="minorHAnsi"/>
        </w:rPr>
      </w:pPr>
    </w:p>
    <w:p w:rsidR="00CA1CAD" w:rsidRDefault="00CA1CAD" w:rsidP="00CA1CAD">
      <w:pPr>
        <w:rPr>
          <w:rFonts w:asciiTheme="minorHAnsi" w:hAnsiTheme="minorHAnsi"/>
          <w:b/>
          <w:sz w:val="28"/>
          <w:szCs w:val="28"/>
        </w:rPr>
      </w:pPr>
      <w:r w:rsidRPr="00CA1CAD">
        <w:rPr>
          <w:rFonts w:asciiTheme="minorHAnsi" w:hAnsiTheme="minorHAnsi"/>
          <w:b/>
          <w:sz w:val="28"/>
          <w:szCs w:val="28"/>
        </w:rPr>
        <w:t xml:space="preserve">Why do </w:t>
      </w:r>
      <w:r w:rsidR="008E5EB1">
        <w:rPr>
          <w:rFonts w:asciiTheme="minorHAnsi" w:hAnsiTheme="minorHAnsi"/>
          <w:b/>
          <w:sz w:val="28"/>
          <w:szCs w:val="28"/>
        </w:rPr>
        <w:t xml:space="preserve">you do </w:t>
      </w:r>
      <w:r w:rsidRPr="00CA1CAD">
        <w:rPr>
          <w:rFonts w:asciiTheme="minorHAnsi" w:hAnsiTheme="minorHAnsi"/>
          <w:b/>
          <w:sz w:val="28"/>
          <w:szCs w:val="28"/>
        </w:rPr>
        <w:t>a literature review?</w:t>
      </w:r>
      <w:r w:rsidR="008E5EB1">
        <w:rPr>
          <w:rFonts w:asciiTheme="minorHAnsi" w:hAnsiTheme="minorHAnsi"/>
          <w:b/>
          <w:sz w:val="28"/>
          <w:szCs w:val="28"/>
        </w:rPr>
        <w:t xml:space="preserve"> A literature review is undertaken to:</w:t>
      </w:r>
    </w:p>
    <w:p w:rsidR="00CA1CAD" w:rsidRPr="00604168" w:rsidRDefault="00604168" w:rsidP="00CA1CAD">
      <w:pPr>
        <w:pStyle w:val="ListParagraph"/>
        <w:numPr>
          <w:ilvl w:val="0"/>
          <w:numId w:val="5"/>
        </w:numPr>
        <w:rPr>
          <w:rFonts w:asciiTheme="minorHAnsi" w:hAnsiTheme="minorHAnsi"/>
          <w:b/>
          <w:sz w:val="28"/>
          <w:szCs w:val="28"/>
        </w:rPr>
      </w:pPr>
      <w:r>
        <w:rPr>
          <w:rFonts w:asciiTheme="minorHAnsi" w:hAnsiTheme="minorHAnsi"/>
        </w:rPr>
        <w:t>communicate about the existing debate in an area of study</w:t>
      </w:r>
      <w:r w:rsidR="008E5EB1">
        <w:rPr>
          <w:rFonts w:asciiTheme="minorHAnsi" w:hAnsiTheme="minorHAnsi"/>
        </w:rPr>
        <w:t>;</w:t>
      </w:r>
      <w:r>
        <w:rPr>
          <w:rFonts w:asciiTheme="minorHAnsi" w:hAnsiTheme="minorHAnsi"/>
        </w:rPr>
        <w:t xml:space="preserve"> </w:t>
      </w:r>
      <w:bookmarkStart w:id="0" w:name="_GoBack"/>
      <w:bookmarkEnd w:id="0"/>
    </w:p>
    <w:p w:rsidR="00604168" w:rsidRPr="004E03A3" w:rsidRDefault="00604168" w:rsidP="00CA1CAD">
      <w:pPr>
        <w:pStyle w:val="ListParagraph"/>
        <w:numPr>
          <w:ilvl w:val="0"/>
          <w:numId w:val="5"/>
        </w:numPr>
        <w:rPr>
          <w:rFonts w:asciiTheme="minorHAnsi" w:hAnsiTheme="minorHAnsi"/>
          <w:b/>
          <w:sz w:val="28"/>
          <w:szCs w:val="28"/>
        </w:rPr>
      </w:pPr>
      <w:r>
        <w:rPr>
          <w:rFonts w:asciiTheme="minorHAnsi" w:hAnsiTheme="minorHAnsi"/>
        </w:rPr>
        <w:t>demonstrate  ability to identify an issue for inquiry and discuss it in a meaningful manner</w:t>
      </w:r>
      <w:r w:rsidR="008E5EB1">
        <w:rPr>
          <w:rFonts w:asciiTheme="minorHAnsi" w:hAnsiTheme="minorHAnsi"/>
        </w:rPr>
        <w:t>; and</w:t>
      </w:r>
    </w:p>
    <w:p w:rsidR="004E03A3" w:rsidRPr="00E30BDB" w:rsidRDefault="004E03A3" w:rsidP="00CA1CAD">
      <w:pPr>
        <w:pStyle w:val="ListParagraph"/>
        <w:numPr>
          <w:ilvl w:val="0"/>
          <w:numId w:val="5"/>
        </w:numPr>
        <w:rPr>
          <w:rFonts w:asciiTheme="minorHAnsi" w:hAnsiTheme="minorHAnsi"/>
          <w:b/>
          <w:sz w:val="28"/>
          <w:szCs w:val="28"/>
        </w:rPr>
      </w:pPr>
      <w:r>
        <w:rPr>
          <w:rFonts w:asciiTheme="minorHAnsi" w:hAnsiTheme="minorHAnsi"/>
        </w:rPr>
        <w:t>motivate the reader to reflect on what has been discussed</w:t>
      </w:r>
      <w:r w:rsidR="008E5EB1">
        <w:rPr>
          <w:rFonts w:asciiTheme="minorHAnsi" w:hAnsiTheme="minorHAnsi"/>
        </w:rPr>
        <w:t>.</w:t>
      </w:r>
    </w:p>
    <w:p w:rsidR="00E30BDB" w:rsidRDefault="00E30BDB" w:rsidP="00E30BDB">
      <w:pPr>
        <w:rPr>
          <w:rFonts w:asciiTheme="minorHAnsi" w:hAnsiTheme="minorHAnsi"/>
          <w:b/>
          <w:sz w:val="28"/>
          <w:szCs w:val="28"/>
        </w:rPr>
      </w:pPr>
    </w:p>
    <w:p w:rsidR="008E5EB1" w:rsidRDefault="008E5EB1" w:rsidP="00E30BDB">
      <w:pPr>
        <w:rPr>
          <w:rFonts w:asciiTheme="minorHAnsi" w:hAnsiTheme="minorHAnsi"/>
          <w:b/>
          <w:sz w:val="28"/>
          <w:szCs w:val="28"/>
        </w:rPr>
      </w:pPr>
    </w:p>
    <w:p w:rsidR="001908EB" w:rsidRDefault="001908EB" w:rsidP="00E30BDB">
      <w:pPr>
        <w:rPr>
          <w:rFonts w:asciiTheme="minorHAnsi" w:hAnsiTheme="minorHAnsi"/>
          <w:b/>
          <w:sz w:val="28"/>
          <w:szCs w:val="28"/>
        </w:rPr>
      </w:pPr>
    </w:p>
    <w:p w:rsidR="00E30BDB" w:rsidRDefault="00E30BDB" w:rsidP="00E30BDB">
      <w:pPr>
        <w:rPr>
          <w:rFonts w:asciiTheme="minorHAnsi" w:hAnsiTheme="minorHAnsi"/>
          <w:b/>
          <w:sz w:val="28"/>
          <w:szCs w:val="28"/>
        </w:rPr>
      </w:pPr>
    </w:p>
    <w:p w:rsidR="00963A31" w:rsidRDefault="00963A31" w:rsidP="00D848FF">
      <w:pPr>
        <w:jc w:val="center"/>
        <w:rPr>
          <w:rFonts w:asciiTheme="minorHAnsi" w:hAnsiTheme="minorHAnsi"/>
          <w:b/>
          <w:sz w:val="28"/>
          <w:szCs w:val="28"/>
        </w:rPr>
      </w:pPr>
    </w:p>
    <w:p w:rsidR="00E30BDB" w:rsidRDefault="00AE555B" w:rsidP="00D848FF">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161925</wp:posOffset>
                </wp:positionV>
                <wp:extent cx="838200" cy="523875"/>
                <wp:effectExtent l="9525" t="5080" r="466725" b="1397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23875"/>
                        </a:xfrm>
                        <a:prstGeom prst="wedgeRectCallout">
                          <a:avLst>
                            <a:gd name="adj1" fmla="val 100606"/>
                            <a:gd name="adj2" fmla="val 40907"/>
                          </a:avLst>
                        </a:prstGeom>
                        <a:solidFill>
                          <a:schemeClr val="accent3">
                            <a:lumMod val="40000"/>
                            <a:lumOff val="60000"/>
                          </a:schemeClr>
                        </a:solidFill>
                        <a:ln w="9525">
                          <a:solidFill>
                            <a:srgbClr val="000000"/>
                          </a:solidFill>
                          <a:miter lim="800000"/>
                          <a:headEnd/>
                          <a:tailEnd/>
                        </a:ln>
                      </wps:spPr>
                      <wps:txbx>
                        <w:txbxContent>
                          <w:p w:rsidR="00F50EAF" w:rsidRPr="0096449F" w:rsidRDefault="00F50EAF">
                            <w:pPr>
                              <w:rPr>
                                <w:rFonts w:asciiTheme="minorHAnsi" w:hAnsiTheme="minorHAnsi"/>
                                <w:b/>
                                <w:sz w:val="18"/>
                                <w:szCs w:val="18"/>
                              </w:rPr>
                            </w:pPr>
                            <w:r w:rsidRPr="0096449F">
                              <w:rPr>
                                <w:rFonts w:asciiTheme="minorHAnsi" w:hAnsiTheme="minorHAnsi"/>
                                <w:b/>
                                <w:sz w:val="18"/>
                                <w:szCs w:val="18"/>
                              </w:rPr>
                              <w:t>Statement indicating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12.75pt;margin-top:12.75pt;width:66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" adj="32531,19636" fillcolor="#d6e3bc [1302]">
                <v:textbox>
                  <w:txbxContent>
                    <w:p w:rsidR="00F50EAF" w:rsidRPr="0096449F" w:rsidRDefault="00F50EAF">
                      <w:pPr>
                        <w:rPr>
                          <w:rFonts w:asciiTheme="minorHAnsi" w:hAnsiTheme="minorHAnsi"/>
                          <w:b/>
                          <w:sz w:val="18"/>
                          <w:szCs w:val="18"/>
                        </w:rPr>
                      </w:pPr>
                      <w:r w:rsidRPr="0096449F">
                        <w:rPr>
                          <w:rFonts w:asciiTheme="minorHAnsi" w:hAnsiTheme="minorHAnsi"/>
                          <w:b/>
                          <w:sz w:val="18"/>
                          <w:szCs w:val="18"/>
                        </w:rPr>
                        <w:t>Statement indicating the problem</w:t>
                      </w:r>
                    </w:p>
                  </w:txbxContent>
                </v:textbox>
              </v:shape>
            </w:pict>
          </mc:Fallback>
        </mc:AlternateContent>
      </w:r>
      <w:r w:rsidR="00D848FF">
        <w:rPr>
          <w:rFonts w:asciiTheme="minorHAnsi" w:hAnsiTheme="minorHAnsi"/>
          <w:b/>
          <w:sz w:val="28"/>
          <w:szCs w:val="28"/>
        </w:rPr>
        <w:t>An Example</w:t>
      </w:r>
    </w:p>
    <w:p w:rsidR="00D848FF" w:rsidRPr="00E30BDB" w:rsidRDefault="00AE555B" w:rsidP="00D848FF">
      <w:pPr>
        <w:jc w:val="center"/>
        <w:rPr>
          <w:rFonts w:asciiTheme="minorHAnsi" w:hAnsiTheme="minorHAnsi"/>
          <w:b/>
          <w:sz w:val="28"/>
          <w:szCs w:val="28"/>
        </w:rPr>
      </w:pPr>
      <w:r>
        <w:rPr>
          <w:rFonts w:asciiTheme="minorHAnsi" w:hAnsiTheme="minorHAnsi"/>
          <w:b/>
          <w:noProof/>
          <w:sz w:val="28"/>
          <w:szCs w:val="28"/>
          <w:lang w:val="en-US" w:eastAsia="zh-TW"/>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234950</wp:posOffset>
                </wp:positionV>
                <wp:extent cx="4743450" cy="7748905"/>
                <wp:effectExtent l="19050" t="19050" r="19050"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748905"/>
                        </a:xfrm>
                        <a:prstGeom prst="rect">
                          <a:avLst/>
                        </a:prstGeom>
                        <a:solidFill>
                          <a:schemeClr val="accent6">
                            <a:lumMod val="20000"/>
                            <a:lumOff val="80000"/>
                          </a:schemeClr>
                        </a:solidFill>
                        <a:ln w="28575">
                          <a:solidFill>
                            <a:srgbClr val="000000"/>
                          </a:solidFill>
                          <a:miter lim="800000"/>
                          <a:headEnd/>
                          <a:tailEnd/>
                        </a:ln>
                      </wps:spPr>
                      <wps:txbx>
                        <w:txbxContent>
                          <w:p w:rsidR="00F50EAF" w:rsidRDefault="00F50EAF" w:rsidP="00D848FF">
                            <w:pPr>
                              <w:ind w:firstLine="720"/>
                              <w:jc w:val="both"/>
                              <w:rPr>
                                <w:rFonts w:asciiTheme="minorHAnsi" w:hAnsiTheme="minorHAnsi"/>
                              </w:rPr>
                            </w:pPr>
                            <w:r>
                              <w:rPr>
                                <w:rFonts w:asciiTheme="minorHAnsi" w:hAnsiTheme="minorHAnsi"/>
                              </w:rPr>
                              <w:t>Even when substance-abusing individuals contact a treatment system, early drop-out is a significant problem. Lawendowski (1998) suggested that adolescents tend to be more ambivalent and resistant to change. Indeed, Szapocznik, Perez-Vidal, Brickman, Foote, Santisteban, Hervis and Kurtines (1988), in a study of treatment engagement, found that 62% of youth between the ages of 12 and 21 years refused to attend treatment sessions. Several studies have examined the relationship between age and dropout rates directly and some found evidence that, along the age continuum of substance abusers, youth is linked to higher treatment dropout rates (B</w:t>
                            </w:r>
                            <w:r w:rsidR="000B28FB">
                              <w:rPr>
                                <w:rFonts w:asciiTheme="minorHAnsi" w:hAnsiTheme="minorHAnsi"/>
                              </w:rPr>
                              <w:t>all, Lange, Meyers, &amp; Friedman 1988; Feigelman</w:t>
                            </w:r>
                            <w:r>
                              <w:rPr>
                                <w:rFonts w:asciiTheme="minorHAnsi" w:hAnsiTheme="minorHAnsi"/>
                              </w:rPr>
                              <w:t xml:space="preserve"> 1987).</w:t>
                            </w:r>
                          </w:p>
                          <w:p w:rsidR="00F50EAF" w:rsidRDefault="00F50EAF" w:rsidP="00D848FF">
                            <w:pPr>
                              <w:jc w:val="both"/>
                              <w:rPr>
                                <w:rFonts w:asciiTheme="minorHAnsi" w:hAnsiTheme="minorHAnsi"/>
                              </w:rPr>
                            </w:pPr>
                          </w:p>
                          <w:p w:rsidR="00F50EAF" w:rsidRDefault="00F50EAF" w:rsidP="007E6122">
                            <w:pPr>
                              <w:ind w:firstLine="720"/>
                              <w:jc w:val="both"/>
                              <w:rPr>
                                <w:rFonts w:asciiTheme="minorHAnsi" w:hAnsiTheme="minorHAnsi"/>
                              </w:rPr>
                            </w:pPr>
                            <w:r>
                              <w:rPr>
                                <w:rFonts w:asciiTheme="minorHAnsi" w:hAnsiTheme="minorHAnsi"/>
                              </w:rPr>
                              <w:t xml:space="preserve">The general consensus is that runaway youth are difficult to engage and </w:t>
                            </w:r>
                            <w:r w:rsidR="00316670">
                              <w:rPr>
                                <w:rFonts w:asciiTheme="minorHAnsi" w:hAnsiTheme="minorHAnsi"/>
                              </w:rPr>
                              <w:t>maintain in therapy (Morrisette</w:t>
                            </w:r>
                            <w:r>
                              <w:rPr>
                                <w:rFonts w:asciiTheme="minorHAnsi" w:hAnsiTheme="minorHAnsi"/>
                              </w:rPr>
                              <w:t xml:space="preserve"> 1992); Smart &amp; Ogborne, 1994) and are “difficult</w:t>
                            </w:r>
                            <w:r w:rsidR="00316670">
                              <w:rPr>
                                <w:rFonts w:asciiTheme="minorHAnsi" w:hAnsiTheme="minorHAnsi"/>
                              </w:rPr>
                              <w:t xml:space="preserve"> to work with” (Kufeldt &amp; Nimmo</w:t>
                            </w:r>
                            <w:r>
                              <w:rPr>
                                <w:rFonts w:asciiTheme="minorHAnsi" w:hAnsiTheme="minorHAnsi"/>
                              </w:rPr>
                              <w:t xml:space="preserve"> 1987). Given that treatment attendance is often a complicating factor for successful treatment out</w:t>
                            </w:r>
                            <w:r w:rsidR="00316670">
                              <w:rPr>
                                <w:rFonts w:asciiTheme="minorHAnsi" w:hAnsiTheme="minorHAnsi"/>
                              </w:rPr>
                              <w:t>come (Institute of Medicine</w:t>
                            </w:r>
                            <w:r>
                              <w:rPr>
                                <w:rFonts w:asciiTheme="minorHAnsi" w:hAnsiTheme="minorHAnsi"/>
                              </w:rPr>
                              <w:t xml:space="preserve"> 1990), and that few studies have examined predictors of treatment attendance among runaway youth and their families, further research in this area is needed to help guide treatment providers. This paper examines factors associated with treatment attendance among alcohol-abusing runaway youth and their families utilising a home-based versus office-based family therapy.</w:t>
                            </w:r>
                          </w:p>
                          <w:p w:rsidR="00F50EAF" w:rsidRDefault="00F50EAF" w:rsidP="007E6122">
                            <w:pPr>
                              <w:ind w:firstLine="720"/>
                              <w:jc w:val="both"/>
                              <w:rPr>
                                <w:rFonts w:asciiTheme="minorHAnsi" w:hAnsiTheme="minorHAnsi"/>
                              </w:rPr>
                            </w:pPr>
                          </w:p>
                          <w:p w:rsidR="00F50EAF" w:rsidRDefault="00F50EAF" w:rsidP="007E6122">
                            <w:pPr>
                              <w:ind w:firstLine="720"/>
                              <w:jc w:val="both"/>
                              <w:rPr>
                                <w:rFonts w:asciiTheme="minorHAnsi" w:hAnsiTheme="minorHAnsi"/>
                              </w:rPr>
                            </w:pPr>
                            <w:r>
                              <w:rPr>
                                <w:rFonts w:asciiTheme="minorHAnsi" w:hAnsiTheme="minorHAnsi"/>
                              </w:rPr>
                              <w:t>Runaway youth are beset with many problems, including physical and sexual abuse, high levels of alcohol and drug use, depression, teen pregnancy, and frequent prostitution (Johnson, As</w:t>
                            </w:r>
                            <w:r w:rsidR="00316670">
                              <w:rPr>
                                <w:rFonts w:asciiTheme="minorHAnsi" w:hAnsiTheme="minorHAnsi"/>
                              </w:rPr>
                              <w:t>chkenasy, Hebers, &amp; Gillenwater</w:t>
                            </w:r>
                            <w:r>
                              <w:rPr>
                                <w:rFonts w:asciiTheme="minorHAnsi" w:hAnsiTheme="minorHAnsi"/>
                              </w:rPr>
                              <w:t xml:space="preserve"> 1996; Zimmet, Sobo, Zimmerman, Jackson,</w:t>
                            </w:r>
                            <w:r w:rsidR="00316670">
                              <w:rPr>
                                <w:rFonts w:asciiTheme="minorHAnsi" w:hAnsiTheme="minorHAnsi"/>
                              </w:rPr>
                              <w:t xml:space="preserve"> Mortimer, Yanda &amp; Lazenbnik</w:t>
                            </w:r>
                            <w:r>
                              <w:rPr>
                                <w:rFonts w:asciiTheme="minorHAnsi" w:hAnsiTheme="minorHAnsi"/>
                              </w:rPr>
                              <w:t xml:space="preserve"> 1995). The alcohol abuse rate of runaway and homeless youths is estimated to range from 70% to 85% (Rotheram-Borus, Selfridge, Koopman, Haign</w:t>
                            </w:r>
                            <w:r w:rsidR="00316670">
                              <w:rPr>
                                <w:rFonts w:asciiTheme="minorHAnsi" w:hAnsiTheme="minorHAnsi"/>
                              </w:rPr>
                              <w:t xml:space="preserve">ere, Meyer-Bahlburg &amp; Ehrhardt 1989; Shaffer &amp; Caton </w:t>
                            </w:r>
                            <w:r>
                              <w:rPr>
                                <w:rFonts w:asciiTheme="minorHAnsi" w:hAnsiTheme="minorHAnsi"/>
                              </w:rPr>
                              <w:t>1984; Yates, MacKenzie, Pennb</w:t>
                            </w:r>
                            <w:r w:rsidR="00316670">
                              <w:rPr>
                                <w:rFonts w:asciiTheme="minorHAnsi" w:hAnsiTheme="minorHAnsi"/>
                              </w:rPr>
                              <w:t>ridge &amp; Cohen</w:t>
                            </w:r>
                            <w:r>
                              <w:rPr>
                                <w:rFonts w:asciiTheme="minorHAnsi" w:hAnsiTheme="minorHAnsi"/>
                              </w:rPr>
                              <w:t xml:space="preserve"> 1988), and the level of alcohol involvement in runaways is at least double that</w:t>
                            </w:r>
                            <w:r w:rsidR="00316670">
                              <w:rPr>
                                <w:rFonts w:asciiTheme="minorHAnsi" w:hAnsiTheme="minorHAnsi"/>
                              </w:rPr>
                              <w:t xml:space="preserve"> of school youths (Forst &amp; Crim</w:t>
                            </w:r>
                            <w:r>
                              <w:rPr>
                                <w:rFonts w:asciiTheme="minorHAnsi" w:hAnsiTheme="minorHAnsi"/>
                              </w:rPr>
                              <w:t xml:space="preserve"> 1994). Limited evidence suggests that rates of alcohol abuse are similar to rates reported a</w:t>
                            </w:r>
                            <w:r w:rsidR="00316670">
                              <w:rPr>
                                <w:rFonts w:asciiTheme="minorHAnsi" w:hAnsiTheme="minorHAnsi"/>
                              </w:rPr>
                              <w:t>mong homeless adults (Robertson</w:t>
                            </w:r>
                            <w:r>
                              <w:rPr>
                                <w:rFonts w:asciiTheme="minorHAnsi" w:hAnsiTheme="minorHAnsi"/>
                              </w:rPr>
                              <w:t xml:space="preserve"> 1989).</w:t>
                            </w:r>
                          </w:p>
                          <w:p w:rsidR="00F50EAF" w:rsidRDefault="00F50EAF" w:rsidP="007E6122">
                            <w:pPr>
                              <w:ind w:firstLine="720"/>
                              <w:jc w:val="both"/>
                              <w:rPr>
                                <w:rFonts w:asciiTheme="minorHAnsi" w:hAnsiTheme="minorHAnsi"/>
                              </w:rPr>
                            </w:pPr>
                          </w:p>
                          <w:p w:rsidR="00F50EAF" w:rsidRPr="00316670" w:rsidRDefault="00F50EAF" w:rsidP="00E51A25">
                            <w:pPr>
                              <w:rPr>
                                <w:rFonts w:asciiTheme="minorHAnsi" w:hAnsiTheme="minorHAnsi"/>
                                <w:sz w:val="20"/>
                                <w:szCs w:val="20"/>
                              </w:rPr>
                            </w:pPr>
                            <w:r w:rsidRPr="00316670">
                              <w:rPr>
                                <w:rFonts w:asciiTheme="minorHAnsi" w:hAnsiTheme="minorHAnsi"/>
                                <w:sz w:val="20"/>
                                <w:szCs w:val="20"/>
                              </w:rPr>
                              <w:t>So</w:t>
                            </w:r>
                            <w:r w:rsidR="00316670">
                              <w:rPr>
                                <w:rFonts w:asciiTheme="minorHAnsi" w:hAnsiTheme="minorHAnsi"/>
                                <w:sz w:val="20"/>
                                <w:szCs w:val="20"/>
                              </w:rPr>
                              <w:t>urce adapted from: Slesnick, N &amp; Prestopnik, JL 2004,</w:t>
                            </w:r>
                            <w:r w:rsidRPr="00316670">
                              <w:rPr>
                                <w:rFonts w:asciiTheme="minorHAnsi" w:hAnsiTheme="minorHAnsi"/>
                                <w:sz w:val="20"/>
                                <w:szCs w:val="20"/>
                              </w:rPr>
                              <w:t xml:space="preserve"> </w:t>
                            </w:r>
                            <w:r w:rsidR="00316670">
                              <w:rPr>
                                <w:rFonts w:asciiTheme="minorHAnsi" w:hAnsiTheme="minorHAnsi"/>
                                <w:sz w:val="20"/>
                                <w:szCs w:val="20"/>
                              </w:rPr>
                              <w:t>‘</w:t>
                            </w:r>
                            <w:r w:rsidRPr="00316670">
                              <w:rPr>
                                <w:rFonts w:asciiTheme="minorHAnsi" w:hAnsiTheme="minorHAnsi"/>
                                <w:sz w:val="20"/>
                                <w:szCs w:val="20"/>
                              </w:rPr>
                              <w:t>Office versus home-based family therapy for runaway, alcohol-abusing adolescents: Examination of factors associated with treatment attendance</w:t>
                            </w:r>
                            <w:r w:rsidR="00316670">
                              <w:rPr>
                                <w:rFonts w:asciiTheme="minorHAnsi" w:hAnsiTheme="minorHAnsi"/>
                                <w:sz w:val="20"/>
                                <w:szCs w:val="20"/>
                              </w:rPr>
                              <w:t>’,</w:t>
                            </w:r>
                            <w:r w:rsidRPr="00316670">
                              <w:rPr>
                                <w:rFonts w:asciiTheme="minorHAnsi" w:hAnsiTheme="minorHAnsi"/>
                                <w:sz w:val="20"/>
                                <w:szCs w:val="20"/>
                              </w:rPr>
                              <w:t xml:space="preserve"> </w:t>
                            </w:r>
                            <w:r w:rsidRPr="00316670">
                              <w:rPr>
                                <w:rFonts w:asciiTheme="minorHAnsi" w:hAnsiTheme="minorHAnsi"/>
                                <w:i/>
                                <w:sz w:val="20"/>
                                <w:szCs w:val="20"/>
                              </w:rPr>
                              <w:t xml:space="preserve">Alcohol Treatment Quarterly, </w:t>
                            </w:r>
                            <w:r w:rsidR="00316670">
                              <w:rPr>
                                <w:rFonts w:asciiTheme="minorHAnsi" w:hAnsiTheme="minorHAnsi"/>
                                <w:sz w:val="20"/>
                                <w:szCs w:val="20"/>
                              </w:rPr>
                              <w:t xml:space="preserve">vol. </w:t>
                            </w:r>
                            <w:r w:rsidRPr="00316670">
                              <w:rPr>
                                <w:rFonts w:asciiTheme="minorHAnsi" w:hAnsiTheme="minorHAnsi"/>
                                <w:sz w:val="20"/>
                                <w:szCs w:val="20"/>
                              </w:rPr>
                              <w:t xml:space="preserve">22, </w:t>
                            </w:r>
                            <w:r w:rsidR="00316670">
                              <w:rPr>
                                <w:rFonts w:asciiTheme="minorHAnsi" w:hAnsiTheme="minorHAnsi"/>
                                <w:sz w:val="20"/>
                                <w:szCs w:val="20"/>
                              </w:rPr>
                              <w:t xml:space="preserve">pp. </w:t>
                            </w:r>
                            <w:r w:rsidRPr="00316670">
                              <w:rPr>
                                <w:rFonts w:asciiTheme="minorHAnsi" w:hAnsiTheme="minorHAnsi"/>
                                <w:sz w:val="20"/>
                                <w:szCs w:val="20"/>
                              </w:rPr>
                              <w:t>3-19.</w:t>
                            </w:r>
                          </w:p>
                          <w:p w:rsidR="0048075F" w:rsidRDefault="0048075F" w:rsidP="00E51A25">
                            <w:pPr>
                              <w:rPr>
                                <w:rFonts w:asciiTheme="minorHAnsi" w:hAnsiTheme="minorHAnsi"/>
                              </w:rPr>
                            </w:pPr>
                          </w:p>
                          <w:p w:rsidR="00F50EAF" w:rsidRDefault="00F50EAF" w:rsidP="007E6122">
                            <w:pPr>
                              <w:ind w:firstLine="720"/>
                              <w:jc w:val="both"/>
                              <w:rPr>
                                <w:rFonts w:asciiTheme="minorHAnsi" w:hAnsiTheme="minorHAnsi"/>
                              </w:rPr>
                            </w:pPr>
                          </w:p>
                          <w:p w:rsidR="00F50EAF" w:rsidRPr="00D848FF" w:rsidRDefault="00F50EAF" w:rsidP="007E6122">
                            <w:pPr>
                              <w:ind w:firstLine="720"/>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5pt;margin-top:18.5pt;width:373.5pt;height:6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" fillcolor="#fde9d9 [665]" strokeweight="2.25pt">
                <v:textbox>
                  <w:txbxContent>
                    <w:p w:rsidR="00F50EAF" w:rsidRDefault="00F50EAF" w:rsidP="00D848FF">
                      <w:pPr>
                        <w:ind w:firstLine="720"/>
                        <w:jc w:val="both"/>
                        <w:rPr>
                          <w:rFonts w:asciiTheme="minorHAnsi" w:hAnsiTheme="minorHAnsi"/>
                        </w:rPr>
                      </w:pPr>
                      <w:r>
                        <w:rPr>
                          <w:rFonts w:asciiTheme="minorHAnsi" w:hAnsiTheme="minorHAnsi"/>
                        </w:rPr>
                        <w:t>Even when substance-abusing individuals contact a treatment system, early drop-out is a significant problem. Lawendowski (1998) suggested that adolescents tend to be more ambivalent and resistant to change. Indeed, Szapocznik, Perez-Vidal, Brickman, Foote, Santisteban, Hervis and Kurtines (1988), in a study of treatment engagement, found that 62% of youth between the ages of 12 and 21 years refused to attend treatment sessions. Several studies have examined the relationship between age and dropout rates directly and some found evidence that, along the age continuum of substance abusers, youth is linked to higher treatment dropout rates (B</w:t>
                      </w:r>
                      <w:r w:rsidR="000B28FB">
                        <w:rPr>
                          <w:rFonts w:asciiTheme="minorHAnsi" w:hAnsiTheme="minorHAnsi"/>
                        </w:rPr>
                        <w:t>all, Lange, Meyers, &amp; Friedman 1988; Feigelman</w:t>
                      </w:r>
                      <w:r>
                        <w:rPr>
                          <w:rFonts w:asciiTheme="minorHAnsi" w:hAnsiTheme="minorHAnsi"/>
                        </w:rPr>
                        <w:t xml:space="preserve"> 1987).</w:t>
                      </w:r>
                    </w:p>
                    <w:p w:rsidR="00F50EAF" w:rsidRDefault="00F50EAF" w:rsidP="00D848FF">
                      <w:pPr>
                        <w:jc w:val="both"/>
                        <w:rPr>
                          <w:rFonts w:asciiTheme="minorHAnsi" w:hAnsiTheme="minorHAnsi"/>
                        </w:rPr>
                      </w:pPr>
                    </w:p>
                    <w:p w:rsidR="00F50EAF" w:rsidRDefault="00F50EAF" w:rsidP="007E6122">
                      <w:pPr>
                        <w:ind w:firstLine="720"/>
                        <w:jc w:val="both"/>
                        <w:rPr>
                          <w:rFonts w:asciiTheme="minorHAnsi" w:hAnsiTheme="minorHAnsi"/>
                        </w:rPr>
                      </w:pPr>
                      <w:r>
                        <w:rPr>
                          <w:rFonts w:asciiTheme="minorHAnsi" w:hAnsiTheme="minorHAnsi"/>
                        </w:rPr>
                        <w:t xml:space="preserve">The general consensus is that runaway youth are difficult to engage and </w:t>
                      </w:r>
                      <w:r w:rsidR="00316670">
                        <w:rPr>
                          <w:rFonts w:asciiTheme="minorHAnsi" w:hAnsiTheme="minorHAnsi"/>
                        </w:rPr>
                        <w:t>maintain in therapy (Morrisette</w:t>
                      </w:r>
                      <w:r>
                        <w:rPr>
                          <w:rFonts w:asciiTheme="minorHAnsi" w:hAnsiTheme="minorHAnsi"/>
                        </w:rPr>
                        <w:t xml:space="preserve"> 1992); Smart &amp; Ogborne, 1994) and are “difficult</w:t>
                      </w:r>
                      <w:r w:rsidR="00316670">
                        <w:rPr>
                          <w:rFonts w:asciiTheme="minorHAnsi" w:hAnsiTheme="minorHAnsi"/>
                        </w:rPr>
                        <w:t xml:space="preserve"> to work with” (Kufeldt &amp; Nimmo</w:t>
                      </w:r>
                      <w:r>
                        <w:rPr>
                          <w:rFonts w:asciiTheme="minorHAnsi" w:hAnsiTheme="minorHAnsi"/>
                        </w:rPr>
                        <w:t xml:space="preserve"> 1987). Given that treatment attendance is often a complicating factor for successful treatment out</w:t>
                      </w:r>
                      <w:r w:rsidR="00316670">
                        <w:rPr>
                          <w:rFonts w:asciiTheme="minorHAnsi" w:hAnsiTheme="minorHAnsi"/>
                        </w:rPr>
                        <w:t>come (Institute of Medicine</w:t>
                      </w:r>
                      <w:r>
                        <w:rPr>
                          <w:rFonts w:asciiTheme="minorHAnsi" w:hAnsiTheme="minorHAnsi"/>
                        </w:rPr>
                        <w:t xml:space="preserve"> 1990), and that few studies have examined predictors of treatment attendance among runaway youth and their families, further research in this area is needed to help guide treatment providers. This paper examines factors associated with treatment attendance among alcohol-abusing runaway youth and their families utilising a home-based versus office-based family therapy.</w:t>
                      </w:r>
                    </w:p>
                    <w:p w:rsidR="00F50EAF" w:rsidRDefault="00F50EAF" w:rsidP="007E6122">
                      <w:pPr>
                        <w:ind w:firstLine="720"/>
                        <w:jc w:val="both"/>
                        <w:rPr>
                          <w:rFonts w:asciiTheme="minorHAnsi" w:hAnsiTheme="minorHAnsi"/>
                        </w:rPr>
                      </w:pPr>
                    </w:p>
                    <w:p w:rsidR="00F50EAF" w:rsidRDefault="00F50EAF" w:rsidP="007E6122">
                      <w:pPr>
                        <w:ind w:firstLine="720"/>
                        <w:jc w:val="both"/>
                        <w:rPr>
                          <w:rFonts w:asciiTheme="minorHAnsi" w:hAnsiTheme="minorHAnsi"/>
                        </w:rPr>
                      </w:pPr>
                      <w:r>
                        <w:rPr>
                          <w:rFonts w:asciiTheme="minorHAnsi" w:hAnsiTheme="minorHAnsi"/>
                        </w:rPr>
                        <w:t>Runaway youth are beset with many problems, including physical and sexual abuse, high levels of alcohol and drug use, depression, teen pregnancy, and frequent prostitution (Johnson, As</w:t>
                      </w:r>
                      <w:r w:rsidR="00316670">
                        <w:rPr>
                          <w:rFonts w:asciiTheme="minorHAnsi" w:hAnsiTheme="minorHAnsi"/>
                        </w:rPr>
                        <w:t>chkenasy, Hebers, &amp; Gillenwater</w:t>
                      </w:r>
                      <w:r>
                        <w:rPr>
                          <w:rFonts w:asciiTheme="minorHAnsi" w:hAnsiTheme="minorHAnsi"/>
                        </w:rPr>
                        <w:t xml:space="preserve"> 1996; Zimmet, Sobo, Zimmerman, Jackson,</w:t>
                      </w:r>
                      <w:r w:rsidR="00316670">
                        <w:rPr>
                          <w:rFonts w:asciiTheme="minorHAnsi" w:hAnsiTheme="minorHAnsi"/>
                        </w:rPr>
                        <w:t xml:space="preserve"> Mortimer, Yanda &amp; Lazenbnik</w:t>
                      </w:r>
                      <w:r>
                        <w:rPr>
                          <w:rFonts w:asciiTheme="minorHAnsi" w:hAnsiTheme="minorHAnsi"/>
                        </w:rPr>
                        <w:t xml:space="preserve"> 1995). The alcohol abuse rate of runaway and homeless youths is estimated to range from 70% to 85% (Rotheram-Borus, Selfridge, Koopman, Haign</w:t>
                      </w:r>
                      <w:r w:rsidR="00316670">
                        <w:rPr>
                          <w:rFonts w:asciiTheme="minorHAnsi" w:hAnsiTheme="minorHAnsi"/>
                        </w:rPr>
                        <w:t xml:space="preserve">ere, Meyer-Bahlburg &amp; Ehrhardt 1989; Shaffer &amp; Caton </w:t>
                      </w:r>
                      <w:r>
                        <w:rPr>
                          <w:rFonts w:asciiTheme="minorHAnsi" w:hAnsiTheme="minorHAnsi"/>
                        </w:rPr>
                        <w:t>1984; Yates, MacKenzie, Pennb</w:t>
                      </w:r>
                      <w:r w:rsidR="00316670">
                        <w:rPr>
                          <w:rFonts w:asciiTheme="minorHAnsi" w:hAnsiTheme="minorHAnsi"/>
                        </w:rPr>
                        <w:t>ridge &amp; Cohen</w:t>
                      </w:r>
                      <w:r>
                        <w:rPr>
                          <w:rFonts w:asciiTheme="minorHAnsi" w:hAnsiTheme="minorHAnsi"/>
                        </w:rPr>
                        <w:t xml:space="preserve"> 1988), and the level of alcohol involvement in runaways is at least double that</w:t>
                      </w:r>
                      <w:r w:rsidR="00316670">
                        <w:rPr>
                          <w:rFonts w:asciiTheme="minorHAnsi" w:hAnsiTheme="minorHAnsi"/>
                        </w:rPr>
                        <w:t xml:space="preserve"> of school youths (Forst &amp; Crim</w:t>
                      </w:r>
                      <w:r>
                        <w:rPr>
                          <w:rFonts w:asciiTheme="minorHAnsi" w:hAnsiTheme="minorHAnsi"/>
                        </w:rPr>
                        <w:t xml:space="preserve"> 1994). Limited evidence suggests that rates of alcohol abuse are similar to rates reported a</w:t>
                      </w:r>
                      <w:r w:rsidR="00316670">
                        <w:rPr>
                          <w:rFonts w:asciiTheme="minorHAnsi" w:hAnsiTheme="minorHAnsi"/>
                        </w:rPr>
                        <w:t>mong homeless adults (Robertson</w:t>
                      </w:r>
                      <w:r>
                        <w:rPr>
                          <w:rFonts w:asciiTheme="minorHAnsi" w:hAnsiTheme="minorHAnsi"/>
                        </w:rPr>
                        <w:t xml:space="preserve"> 1989).</w:t>
                      </w:r>
                    </w:p>
                    <w:p w:rsidR="00F50EAF" w:rsidRDefault="00F50EAF" w:rsidP="007E6122">
                      <w:pPr>
                        <w:ind w:firstLine="720"/>
                        <w:jc w:val="both"/>
                        <w:rPr>
                          <w:rFonts w:asciiTheme="minorHAnsi" w:hAnsiTheme="minorHAnsi"/>
                        </w:rPr>
                      </w:pPr>
                    </w:p>
                    <w:p w:rsidR="00F50EAF" w:rsidRPr="00316670" w:rsidRDefault="00F50EAF" w:rsidP="00E51A25">
                      <w:pPr>
                        <w:rPr>
                          <w:rFonts w:asciiTheme="minorHAnsi" w:hAnsiTheme="minorHAnsi"/>
                          <w:sz w:val="20"/>
                          <w:szCs w:val="20"/>
                        </w:rPr>
                      </w:pPr>
                      <w:r w:rsidRPr="00316670">
                        <w:rPr>
                          <w:rFonts w:asciiTheme="minorHAnsi" w:hAnsiTheme="minorHAnsi"/>
                          <w:sz w:val="20"/>
                          <w:szCs w:val="20"/>
                        </w:rPr>
                        <w:t>So</w:t>
                      </w:r>
                      <w:r w:rsidR="00316670">
                        <w:rPr>
                          <w:rFonts w:asciiTheme="minorHAnsi" w:hAnsiTheme="minorHAnsi"/>
                          <w:sz w:val="20"/>
                          <w:szCs w:val="20"/>
                        </w:rPr>
                        <w:t>urce adapted from: Slesnick, N &amp; Prestopnik, JL 2004,</w:t>
                      </w:r>
                      <w:r w:rsidRPr="00316670">
                        <w:rPr>
                          <w:rFonts w:asciiTheme="minorHAnsi" w:hAnsiTheme="minorHAnsi"/>
                          <w:sz w:val="20"/>
                          <w:szCs w:val="20"/>
                        </w:rPr>
                        <w:t xml:space="preserve"> </w:t>
                      </w:r>
                      <w:r w:rsidR="00316670">
                        <w:rPr>
                          <w:rFonts w:asciiTheme="minorHAnsi" w:hAnsiTheme="minorHAnsi"/>
                          <w:sz w:val="20"/>
                          <w:szCs w:val="20"/>
                        </w:rPr>
                        <w:t>‘</w:t>
                      </w:r>
                      <w:r w:rsidRPr="00316670">
                        <w:rPr>
                          <w:rFonts w:asciiTheme="minorHAnsi" w:hAnsiTheme="minorHAnsi"/>
                          <w:sz w:val="20"/>
                          <w:szCs w:val="20"/>
                        </w:rPr>
                        <w:t>Office versus home-based family therapy for runaway, alcohol-abusing adolescents: Examination of factors associated with treatment attendance</w:t>
                      </w:r>
                      <w:r w:rsidR="00316670">
                        <w:rPr>
                          <w:rFonts w:asciiTheme="minorHAnsi" w:hAnsiTheme="minorHAnsi"/>
                          <w:sz w:val="20"/>
                          <w:szCs w:val="20"/>
                        </w:rPr>
                        <w:t>’,</w:t>
                      </w:r>
                      <w:r w:rsidRPr="00316670">
                        <w:rPr>
                          <w:rFonts w:asciiTheme="minorHAnsi" w:hAnsiTheme="minorHAnsi"/>
                          <w:sz w:val="20"/>
                          <w:szCs w:val="20"/>
                        </w:rPr>
                        <w:t xml:space="preserve"> </w:t>
                      </w:r>
                      <w:r w:rsidRPr="00316670">
                        <w:rPr>
                          <w:rFonts w:asciiTheme="minorHAnsi" w:hAnsiTheme="minorHAnsi"/>
                          <w:i/>
                          <w:sz w:val="20"/>
                          <w:szCs w:val="20"/>
                        </w:rPr>
                        <w:t xml:space="preserve">Alcohol Treatment Quarterly, </w:t>
                      </w:r>
                      <w:r w:rsidR="00316670">
                        <w:rPr>
                          <w:rFonts w:asciiTheme="minorHAnsi" w:hAnsiTheme="minorHAnsi"/>
                          <w:sz w:val="20"/>
                          <w:szCs w:val="20"/>
                        </w:rPr>
                        <w:t xml:space="preserve">vol. </w:t>
                      </w:r>
                      <w:r w:rsidRPr="00316670">
                        <w:rPr>
                          <w:rFonts w:asciiTheme="minorHAnsi" w:hAnsiTheme="minorHAnsi"/>
                          <w:sz w:val="20"/>
                          <w:szCs w:val="20"/>
                        </w:rPr>
                        <w:t xml:space="preserve">22, </w:t>
                      </w:r>
                      <w:r w:rsidR="00316670">
                        <w:rPr>
                          <w:rFonts w:asciiTheme="minorHAnsi" w:hAnsiTheme="minorHAnsi"/>
                          <w:sz w:val="20"/>
                          <w:szCs w:val="20"/>
                        </w:rPr>
                        <w:t xml:space="preserve">pp. </w:t>
                      </w:r>
                      <w:r w:rsidRPr="00316670">
                        <w:rPr>
                          <w:rFonts w:asciiTheme="minorHAnsi" w:hAnsiTheme="minorHAnsi"/>
                          <w:sz w:val="20"/>
                          <w:szCs w:val="20"/>
                        </w:rPr>
                        <w:t>3-19.</w:t>
                      </w:r>
                    </w:p>
                    <w:p w:rsidR="0048075F" w:rsidRDefault="0048075F" w:rsidP="00E51A25">
                      <w:pPr>
                        <w:rPr>
                          <w:rFonts w:asciiTheme="minorHAnsi" w:hAnsiTheme="minorHAnsi"/>
                        </w:rPr>
                      </w:pPr>
                    </w:p>
                    <w:p w:rsidR="00F50EAF" w:rsidRDefault="00F50EAF" w:rsidP="007E6122">
                      <w:pPr>
                        <w:ind w:firstLine="720"/>
                        <w:jc w:val="both"/>
                        <w:rPr>
                          <w:rFonts w:asciiTheme="minorHAnsi" w:hAnsiTheme="minorHAnsi"/>
                        </w:rPr>
                      </w:pPr>
                    </w:p>
                    <w:p w:rsidR="00F50EAF" w:rsidRPr="00D848FF" w:rsidRDefault="00F50EAF" w:rsidP="007E6122">
                      <w:pPr>
                        <w:ind w:firstLine="720"/>
                        <w:jc w:val="both"/>
                        <w:rPr>
                          <w:rFonts w:asciiTheme="minorHAnsi" w:hAnsiTheme="minorHAnsi"/>
                        </w:rPr>
                      </w:pP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5600700</wp:posOffset>
                </wp:positionH>
                <wp:positionV relativeFrom="paragraph">
                  <wp:posOffset>5612130</wp:posOffset>
                </wp:positionV>
                <wp:extent cx="923925" cy="666750"/>
                <wp:effectExtent l="390525" t="5080" r="9525" b="1397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66750"/>
                        </a:xfrm>
                        <a:prstGeom prst="wedgeRectCallout">
                          <a:avLst>
                            <a:gd name="adj1" fmla="val -89106"/>
                            <a:gd name="adj2" fmla="val -34287"/>
                          </a:avLst>
                        </a:prstGeom>
                        <a:solidFill>
                          <a:schemeClr val="accent3">
                            <a:lumMod val="40000"/>
                            <a:lumOff val="60000"/>
                          </a:schemeClr>
                        </a:solidFill>
                        <a:ln w="9525">
                          <a:solidFill>
                            <a:srgbClr val="000000"/>
                          </a:solidFill>
                          <a:miter lim="800000"/>
                          <a:headEnd/>
                          <a:tailEnd/>
                        </a:ln>
                      </wps:spPr>
                      <wps:txbx>
                        <w:txbxContent>
                          <w:p w:rsidR="00F50EAF" w:rsidRPr="00144768" w:rsidRDefault="00F50EAF">
                            <w:pPr>
                              <w:rPr>
                                <w:rFonts w:asciiTheme="minorHAnsi" w:hAnsiTheme="minorHAnsi"/>
                                <w:b/>
                                <w:sz w:val="18"/>
                                <w:szCs w:val="18"/>
                              </w:rPr>
                            </w:pPr>
                            <w:r w:rsidRPr="00144768">
                              <w:rPr>
                                <w:rFonts w:asciiTheme="minorHAnsi" w:hAnsiTheme="minorHAnsi"/>
                                <w:b/>
                                <w:sz w:val="18"/>
                                <w:szCs w:val="18"/>
                              </w:rPr>
                              <w:t>Supporting statement</w:t>
                            </w:r>
                            <w:r>
                              <w:rPr>
                                <w:rFonts w:asciiTheme="minorHAnsi" w:hAnsiTheme="minorHAnsi"/>
                                <w:b/>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1" style="position:absolute;left:0;text-align:left;margin-left:441pt;margin-top:441.9pt;width:72.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" adj="-8447,3394" fillcolor="#d6e3bc [1302]">
                <v:textbox>
                  <w:txbxContent>
                    <w:p w:rsidR="00F50EAF" w:rsidRPr="00144768" w:rsidRDefault="00F50EAF">
                      <w:pPr>
                        <w:rPr>
                          <w:rFonts w:asciiTheme="minorHAnsi" w:hAnsiTheme="minorHAnsi"/>
                          <w:b/>
                          <w:sz w:val="18"/>
                          <w:szCs w:val="18"/>
                        </w:rPr>
                      </w:pPr>
                      <w:r w:rsidRPr="00144768">
                        <w:rPr>
                          <w:rFonts w:asciiTheme="minorHAnsi" w:hAnsiTheme="minorHAnsi"/>
                          <w:b/>
                          <w:sz w:val="18"/>
                          <w:szCs w:val="18"/>
                        </w:rPr>
                        <w:t>Supporting statement</w:t>
                      </w:r>
                      <w:r>
                        <w:rPr>
                          <w:rFonts w:asciiTheme="minorHAnsi" w:hAnsiTheme="minorHAnsi"/>
                          <w:b/>
                          <w:sz w:val="18"/>
                          <w:szCs w:val="18"/>
                        </w:rPr>
                        <w:t>s</w:t>
                      </w: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-619125</wp:posOffset>
                </wp:positionH>
                <wp:positionV relativeFrom="paragraph">
                  <wp:posOffset>4592955</wp:posOffset>
                </wp:positionV>
                <wp:extent cx="1133475" cy="1266825"/>
                <wp:effectExtent l="9525" t="5080" r="381000"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266825"/>
                        </a:xfrm>
                        <a:prstGeom prst="wedgeRectCallout">
                          <a:avLst>
                            <a:gd name="adj1" fmla="val 81486"/>
                            <a:gd name="adj2" fmla="val -45940"/>
                          </a:avLst>
                        </a:prstGeom>
                        <a:solidFill>
                          <a:schemeClr val="accent1">
                            <a:lumMod val="40000"/>
                            <a:lumOff val="60000"/>
                          </a:schemeClr>
                        </a:solidFill>
                        <a:ln w="9525">
                          <a:solidFill>
                            <a:srgbClr val="000000"/>
                          </a:solidFill>
                          <a:miter lim="800000"/>
                          <a:headEnd/>
                          <a:tailEnd/>
                        </a:ln>
                      </wps:spPr>
                      <wps:txbx>
                        <w:txbxContent>
                          <w:p w:rsidR="00F50EAF" w:rsidRPr="00144768" w:rsidRDefault="00F50EAF">
                            <w:pPr>
                              <w:rPr>
                                <w:rFonts w:asciiTheme="minorHAnsi" w:hAnsiTheme="minorHAnsi"/>
                                <w:b/>
                                <w:sz w:val="18"/>
                                <w:szCs w:val="18"/>
                              </w:rPr>
                            </w:pPr>
                            <w:r w:rsidRPr="00144768">
                              <w:rPr>
                                <w:rFonts w:asciiTheme="minorHAnsi" w:hAnsiTheme="minorHAnsi"/>
                                <w:b/>
                                <w:sz w:val="18"/>
                                <w:szCs w:val="18"/>
                              </w:rPr>
                              <w:t>The authors proceed with the discussion by introducing factors that contribute to the problem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1" style="position:absolute;left:0;text-align:left;margin-left:-48.75pt;margin-top:361.65pt;width:89.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" adj="28401,877" fillcolor="#b8cce4 [1300]">
                <v:textbox>
                  <w:txbxContent>
                    <w:p w:rsidR="00F50EAF" w:rsidRPr="00144768" w:rsidRDefault="00F50EAF">
                      <w:pPr>
                        <w:rPr>
                          <w:rFonts w:asciiTheme="minorHAnsi" w:hAnsiTheme="minorHAnsi"/>
                          <w:b/>
                          <w:sz w:val="18"/>
                          <w:szCs w:val="18"/>
                        </w:rPr>
                      </w:pPr>
                      <w:r w:rsidRPr="00144768">
                        <w:rPr>
                          <w:rFonts w:asciiTheme="minorHAnsi" w:hAnsiTheme="minorHAnsi"/>
                          <w:b/>
                          <w:sz w:val="18"/>
                          <w:szCs w:val="18"/>
                        </w:rPr>
                        <w:t>The authors proceed with the discussion by introducing factors that contribute to the problem statement</w:t>
                      </w: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1621155</wp:posOffset>
                </wp:positionV>
                <wp:extent cx="1076325" cy="1543050"/>
                <wp:effectExtent l="9525" t="5080" r="190500"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543050"/>
                        </a:xfrm>
                        <a:prstGeom prst="wedgeRectCallout">
                          <a:avLst>
                            <a:gd name="adj1" fmla="val 66458"/>
                            <a:gd name="adj2" fmla="val -13208"/>
                          </a:avLst>
                        </a:prstGeom>
                        <a:solidFill>
                          <a:schemeClr val="accent5">
                            <a:lumMod val="40000"/>
                            <a:lumOff val="60000"/>
                          </a:schemeClr>
                        </a:solidFill>
                        <a:ln w="9525">
                          <a:solidFill>
                            <a:srgbClr val="000000"/>
                          </a:solidFill>
                          <a:miter lim="800000"/>
                          <a:headEnd/>
                          <a:tailEnd/>
                        </a:ln>
                      </wps:spPr>
                      <wps:txb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The author</w:t>
                            </w:r>
                            <w:r>
                              <w:rPr>
                                <w:rFonts w:asciiTheme="minorHAnsi" w:hAnsiTheme="minorHAnsi"/>
                                <w:b/>
                                <w:sz w:val="18"/>
                                <w:szCs w:val="18"/>
                              </w:rPr>
                              <w:t>s have</w:t>
                            </w:r>
                            <w:r w:rsidRPr="00595DB8">
                              <w:rPr>
                                <w:rFonts w:asciiTheme="minorHAnsi" w:hAnsiTheme="minorHAnsi"/>
                                <w:b/>
                                <w:sz w:val="18"/>
                                <w:szCs w:val="18"/>
                              </w:rPr>
                              <w:t xml:space="preserve"> read lite</w:t>
                            </w:r>
                            <w:r>
                              <w:rPr>
                                <w:rFonts w:asciiTheme="minorHAnsi" w:hAnsiTheme="minorHAnsi"/>
                                <w:b/>
                                <w:sz w:val="18"/>
                                <w:szCs w:val="18"/>
                              </w:rPr>
                              <w:t>rature about the problem and have</w:t>
                            </w:r>
                            <w:r w:rsidRPr="00595DB8">
                              <w:rPr>
                                <w:rFonts w:asciiTheme="minorHAnsi" w:hAnsiTheme="minorHAnsi"/>
                                <w:b/>
                                <w:sz w:val="18"/>
                                <w:szCs w:val="18"/>
                              </w:rPr>
                              <w:t xml:space="preserve"> summarised similar findings identified by two researchers</w:t>
                            </w:r>
                            <w:r>
                              <w:rPr>
                                <w:rFonts w:asciiTheme="minorHAnsi" w:hAnsiTheme="minorHAnsi"/>
                                <w:b/>
                                <w:sz w:val="18"/>
                                <w:szCs w:val="18"/>
                              </w:rPr>
                              <w:t xml:space="preserve"> in this area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1" style="position:absolute;left:0;text-align:left;margin-left:-54pt;margin-top:127.65pt;width:84.7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" adj="25155,7947" fillcolor="#b6dde8 [1304]">
                <v:textbo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The author</w:t>
                      </w:r>
                      <w:r>
                        <w:rPr>
                          <w:rFonts w:asciiTheme="minorHAnsi" w:hAnsiTheme="minorHAnsi"/>
                          <w:b/>
                          <w:sz w:val="18"/>
                          <w:szCs w:val="18"/>
                        </w:rPr>
                        <w:t>s have</w:t>
                      </w:r>
                      <w:r w:rsidRPr="00595DB8">
                        <w:rPr>
                          <w:rFonts w:asciiTheme="minorHAnsi" w:hAnsiTheme="minorHAnsi"/>
                          <w:b/>
                          <w:sz w:val="18"/>
                          <w:szCs w:val="18"/>
                        </w:rPr>
                        <w:t xml:space="preserve"> read lite</w:t>
                      </w:r>
                      <w:r>
                        <w:rPr>
                          <w:rFonts w:asciiTheme="minorHAnsi" w:hAnsiTheme="minorHAnsi"/>
                          <w:b/>
                          <w:sz w:val="18"/>
                          <w:szCs w:val="18"/>
                        </w:rPr>
                        <w:t>rature about the problem and have</w:t>
                      </w:r>
                      <w:r w:rsidRPr="00595DB8">
                        <w:rPr>
                          <w:rFonts w:asciiTheme="minorHAnsi" w:hAnsiTheme="minorHAnsi"/>
                          <w:b/>
                          <w:sz w:val="18"/>
                          <w:szCs w:val="18"/>
                        </w:rPr>
                        <w:t xml:space="preserve"> summarised similar findings identified by two researchers</w:t>
                      </w:r>
                      <w:r>
                        <w:rPr>
                          <w:rFonts w:asciiTheme="minorHAnsi" w:hAnsiTheme="minorHAnsi"/>
                          <w:b/>
                          <w:sz w:val="18"/>
                          <w:szCs w:val="18"/>
                        </w:rPr>
                        <w:t xml:space="preserve"> in this area of study</w:t>
                      </w: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5553075</wp:posOffset>
                </wp:positionH>
                <wp:positionV relativeFrom="paragraph">
                  <wp:posOffset>3745230</wp:posOffset>
                </wp:positionV>
                <wp:extent cx="971550" cy="904875"/>
                <wp:effectExtent l="333375" t="43180" r="9525" b="139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04875"/>
                        </a:xfrm>
                        <a:prstGeom prst="wedgeRectCallout">
                          <a:avLst>
                            <a:gd name="adj1" fmla="val -81963"/>
                            <a:gd name="adj2" fmla="val -51894"/>
                          </a:avLst>
                        </a:prstGeom>
                        <a:solidFill>
                          <a:schemeClr val="bg2">
                            <a:lumMod val="90000"/>
                            <a:lumOff val="0"/>
                          </a:schemeClr>
                        </a:solidFill>
                        <a:ln w="9525">
                          <a:solidFill>
                            <a:srgbClr val="000000"/>
                          </a:solidFill>
                          <a:miter lim="800000"/>
                          <a:headEnd/>
                          <a:tailEnd/>
                        </a:ln>
                      </wps:spPr>
                      <wps:txb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Identifying the gap and suggesting a need for future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1" style="position:absolute;left:0;text-align:left;margin-left:437.25pt;margin-top:294.9pt;width:76.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" adj="-6904,-409" fillcolor="#ddd8c2 [2894]">
                <v:textbo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Identifying the gap and suggesting a need for future research</w:t>
                      </w: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5553075</wp:posOffset>
                </wp:positionH>
                <wp:positionV relativeFrom="paragraph">
                  <wp:posOffset>2707005</wp:posOffset>
                </wp:positionV>
                <wp:extent cx="971550" cy="942975"/>
                <wp:effectExtent l="323850" t="100330" r="9525" b="139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42975"/>
                        </a:xfrm>
                        <a:prstGeom prst="wedgeRectCallout">
                          <a:avLst>
                            <a:gd name="adj1" fmla="val -80852"/>
                            <a:gd name="adj2" fmla="val -57273"/>
                          </a:avLst>
                        </a:prstGeom>
                        <a:solidFill>
                          <a:schemeClr val="accent2">
                            <a:lumMod val="20000"/>
                            <a:lumOff val="80000"/>
                          </a:schemeClr>
                        </a:solidFill>
                        <a:ln w="9525">
                          <a:solidFill>
                            <a:srgbClr val="000000"/>
                          </a:solidFill>
                          <a:miter lim="800000"/>
                          <a:headEnd/>
                          <a:tailEnd/>
                        </a:ln>
                      </wps:spPr>
                      <wps:txb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Expansion of the first idea (thesis statement) indicated in paragraph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61" style="position:absolute;left:0;text-align:left;margin-left:437.25pt;margin-top:213.15pt;width:76.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" adj="-6664,-1571" fillcolor="#f2dbdb [661]">
                <v:textbo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Expansion of the first idea (thesis statement) indicated in paragraph 1</w:t>
                      </w: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5429250</wp:posOffset>
                </wp:positionH>
                <wp:positionV relativeFrom="paragraph">
                  <wp:posOffset>1192530</wp:posOffset>
                </wp:positionV>
                <wp:extent cx="1000125" cy="1228725"/>
                <wp:effectExtent l="228600" t="5080" r="952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228725"/>
                        </a:xfrm>
                        <a:prstGeom prst="wedgeRectCallout">
                          <a:avLst>
                            <a:gd name="adj1" fmla="val -71398"/>
                            <a:gd name="adj2" fmla="val -34806"/>
                          </a:avLst>
                        </a:prstGeom>
                        <a:solidFill>
                          <a:schemeClr val="accent6">
                            <a:lumMod val="40000"/>
                            <a:lumOff val="60000"/>
                          </a:schemeClr>
                        </a:solidFill>
                        <a:ln w="9525">
                          <a:solidFill>
                            <a:srgbClr val="000000"/>
                          </a:solidFill>
                          <a:miter lim="800000"/>
                          <a:headEnd/>
                          <a:tailEnd/>
                        </a:ln>
                      </wps:spPr>
                      <wps:txb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Supporting the argument further by relating to previous studies that have been conducted in this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4" type="#_x0000_t61" style="position:absolute;left:0;text-align:left;margin-left:427.5pt;margin-top:93.9pt;width:78.7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" adj="-4622,3282" fillcolor="#fbd4b4 [1305]">
                <v:textbo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Supporting the argument further by relating to previous studies that have been conducted in this area</w:t>
                      </w: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5600700</wp:posOffset>
                </wp:positionH>
                <wp:positionV relativeFrom="paragraph">
                  <wp:posOffset>234950</wp:posOffset>
                </wp:positionV>
                <wp:extent cx="828675" cy="786130"/>
                <wp:effectExtent l="409575" t="9525"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86130"/>
                        </a:xfrm>
                        <a:prstGeom prst="wedgeRectCallout">
                          <a:avLst>
                            <a:gd name="adj1" fmla="val -95440"/>
                            <a:gd name="adj2" fmla="val -10176"/>
                          </a:avLst>
                        </a:prstGeom>
                        <a:solidFill>
                          <a:schemeClr val="accent4">
                            <a:lumMod val="20000"/>
                            <a:lumOff val="80000"/>
                          </a:schemeClr>
                        </a:solidFill>
                        <a:ln w="9525">
                          <a:solidFill>
                            <a:srgbClr val="000000"/>
                          </a:solidFill>
                          <a:miter lim="800000"/>
                          <a:headEnd/>
                          <a:tailEnd/>
                        </a:ln>
                      </wps:spPr>
                      <wps:txb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Use of literature to justify the problem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1" style="position:absolute;left:0;text-align:left;margin-left:441pt;margin-top:18.5pt;width:65.25pt;height: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" adj="-9815,8602" fillcolor="#e5dfec [663]">
                <v:textbox>
                  <w:txbxContent>
                    <w:p w:rsidR="00F50EAF" w:rsidRPr="00595DB8" w:rsidRDefault="00F50EAF">
                      <w:pPr>
                        <w:rPr>
                          <w:rFonts w:asciiTheme="minorHAnsi" w:hAnsiTheme="minorHAnsi"/>
                          <w:b/>
                          <w:sz w:val="18"/>
                          <w:szCs w:val="18"/>
                        </w:rPr>
                      </w:pPr>
                      <w:r w:rsidRPr="00595DB8">
                        <w:rPr>
                          <w:rFonts w:asciiTheme="minorHAnsi" w:hAnsiTheme="minorHAnsi"/>
                          <w:b/>
                          <w:sz w:val="18"/>
                          <w:szCs w:val="18"/>
                        </w:rPr>
                        <w:t>Use of literature to justify the problem statement</w:t>
                      </w:r>
                    </w:p>
                  </w:txbxContent>
                </v:textbox>
              </v:shape>
            </w:pict>
          </mc:Fallback>
        </mc:AlternateContent>
      </w:r>
    </w:p>
    <w:sectPr w:rsidR="00D848FF" w:rsidRPr="00E30BDB" w:rsidSect="00B44CF7">
      <w:footerReference w:type="default" r:id="rId8"/>
      <w:pgSz w:w="11906" w:h="16838"/>
      <w:pgMar w:top="851" w:right="707" w:bottom="1440" w:left="1440" w:header="708" w:footer="9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12E" w:rsidRDefault="0091512E" w:rsidP="0091512E">
      <w:r>
        <w:separator/>
      </w:r>
    </w:p>
  </w:endnote>
  <w:endnote w:type="continuationSeparator" w:id="0">
    <w:p w:rsidR="0091512E" w:rsidRDefault="0091512E" w:rsidP="0091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2E" w:rsidRPr="00B44CF7" w:rsidRDefault="0091512E" w:rsidP="00C2558F">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12E" w:rsidRDefault="0091512E" w:rsidP="0091512E">
      <w:r>
        <w:separator/>
      </w:r>
    </w:p>
  </w:footnote>
  <w:footnote w:type="continuationSeparator" w:id="0">
    <w:p w:rsidR="0091512E" w:rsidRDefault="0091512E" w:rsidP="0091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1559C"/>
    <w:multiLevelType w:val="hybridMultilevel"/>
    <w:tmpl w:val="16B8F6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4B39C7"/>
    <w:multiLevelType w:val="hybridMultilevel"/>
    <w:tmpl w:val="893EBAF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529D6"/>
    <w:multiLevelType w:val="hybridMultilevel"/>
    <w:tmpl w:val="7F46FCE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8B50E5"/>
    <w:multiLevelType w:val="hybridMultilevel"/>
    <w:tmpl w:val="2D64D5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D03C9A"/>
    <w:multiLevelType w:val="hybridMultilevel"/>
    <w:tmpl w:val="4D007C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DD22628"/>
    <w:multiLevelType w:val="hybridMultilevel"/>
    <w:tmpl w:val="AEE05A0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05"/>
    <w:rsid w:val="00036A49"/>
    <w:rsid w:val="00067E32"/>
    <w:rsid w:val="000B28FB"/>
    <w:rsid w:val="00111956"/>
    <w:rsid w:val="001424FC"/>
    <w:rsid w:val="00144768"/>
    <w:rsid w:val="0017286A"/>
    <w:rsid w:val="00187CB7"/>
    <w:rsid w:val="001908EB"/>
    <w:rsid w:val="001E20C2"/>
    <w:rsid w:val="001F0CA4"/>
    <w:rsid w:val="0021374E"/>
    <w:rsid w:val="00297652"/>
    <w:rsid w:val="002C3059"/>
    <w:rsid w:val="002D08D3"/>
    <w:rsid w:val="00316670"/>
    <w:rsid w:val="003348D9"/>
    <w:rsid w:val="0034281C"/>
    <w:rsid w:val="003525E4"/>
    <w:rsid w:val="003641A4"/>
    <w:rsid w:val="00385394"/>
    <w:rsid w:val="00457FB7"/>
    <w:rsid w:val="0048075F"/>
    <w:rsid w:val="004951F7"/>
    <w:rsid w:val="004E03A3"/>
    <w:rsid w:val="00594CFE"/>
    <w:rsid w:val="00595DB8"/>
    <w:rsid w:val="005C0E71"/>
    <w:rsid w:val="005F052A"/>
    <w:rsid w:val="00604168"/>
    <w:rsid w:val="00625A8E"/>
    <w:rsid w:val="00680EB0"/>
    <w:rsid w:val="006B5C7F"/>
    <w:rsid w:val="006C7F3C"/>
    <w:rsid w:val="006D2B3C"/>
    <w:rsid w:val="007E6122"/>
    <w:rsid w:val="008E5EB1"/>
    <w:rsid w:val="008F1574"/>
    <w:rsid w:val="00901C3E"/>
    <w:rsid w:val="00910717"/>
    <w:rsid w:val="0091512E"/>
    <w:rsid w:val="0096248D"/>
    <w:rsid w:val="00963A31"/>
    <w:rsid w:val="0096449F"/>
    <w:rsid w:val="009C481C"/>
    <w:rsid w:val="00A027C4"/>
    <w:rsid w:val="00A60C44"/>
    <w:rsid w:val="00A95101"/>
    <w:rsid w:val="00AA1AE6"/>
    <w:rsid w:val="00AE555B"/>
    <w:rsid w:val="00B328E8"/>
    <w:rsid w:val="00B44CF7"/>
    <w:rsid w:val="00B94EC9"/>
    <w:rsid w:val="00BC344C"/>
    <w:rsid w:val="00BE16F9"/>
    <w:rsid w:val="00BF4FA6"/>
    <w:rsid w:val="00C2558F"/>
    <w:rsid w:val="00CA1CAD"/>
    <w:rsid w:val="00CD43EA"/>
    <w:rsid w:val="00D0053C"/>
    <w:rsid w:val="00D25652"/>
    <w:rsid w:val="00D848FF"/>
    <w:rsid w:val="00DA6F83"/>
    <w:rsid w:val="00DC2E97"/>
    <w:rsid w:val="00DC7372"/>
    <w:rsid w:val="00DE4DF4"/>
    <w:rsid w:val="00E30BDB"/>
    <w:rsid w:val="00E51A25"/>
    <w:rsid w:val="00E536D7"/>
    <w:rsid w:val="00E94CB6"/>
    <w:rsid w:val="00EA3775"/>
    <w:rsid w:val="00EA4B05"/>
    <w:rsid w:val="00EF589A"/>
    <w:rsid w:val="00EF7CA2"/>
    <w:rsid w:val="00F50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04]"/>
    </o:shapedefaults>
    <o:shapelayout v:ext="edit">
      <o:idmap v:ext="edit" data="1"/>
      <o:rules v:ext="edit">
        <o:r id="V:Rule1" type="callout" idref="#_x0000_s1028"/>
        <o:r id="V:Rule2" type="callout" idref="#_x0000_s1035"/>
        <o:r id="V:Rule3" type="callout" idref="#_x0000_s1034"/>
        <o:r id="V:Rule4" type="callout" idref="#_x0000_s1031"/>
        <o:r id="V:Rule5" type="callout" idref="#_x0000_s1033"/>
        <o:r id="V:Rule6" type="callout" idref="#_x0000_s1032"/>
        <o:r id="V:Rule7" type="callout" idref="#_x0000_s1030"/>
        <o:r id="V:Rule8" type="callout" idref="#_x0000_s1029"/>
      </o:rules>
    </o:shapelayout>
  </w:shapeDefaults>
  <w:decimalSymbol w:val="."/>
  <w:listSeparator w:val=","/>
  <w15:docId w15:val="{CA996EC6-904E-446E-BA54-230869BD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B0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B05"/>
    <w:rPr>
      <w:rFonts w:ascii="Tahoma" w:hAnsi="Tahoma" w:cs="Tahoma"/>
      <w:sz w:val="16"/>
      <w:szCs w:val="16"/>
    </w:rPr>
  </w:style>
  <w:style w:type="character" w:customStyle="1" w:styleId="BalloonTextChar">
    <w:name w:val="Balloon Text Char"/>
    <w:basedOn w:val="DefaultParagraphFont"/>
    <w:link w:val="BalloonText"/>
    <w:uiPriority w:val="99"/>
    <w:semiHidden/>
    <w:rsid w:val="00EA4B05"/>
    <w:rPr>
      <w:rFonts w:ascii="Tahoma" w:eastAsia="Times New Roman" w:hAnsi="Tahoma" w:cs="Tahoma"/>
      <w:sz w:val="16"/>
      <w:szCs w:val="16"/>
      <w:lang w:eastAsia="en-AU"/>
    </w:rPr>
  </w:style>
  <w:style w:type="paragraph" w:styleId="ListParagraph">
    <w:name w:val="List Paragraph"/>
    <w:basedOn w:val="Normal"/>
    <w:uiPriority w:val="34"/>
    <w:qFormat/>
    <w:rsid w:val="00EA4B05"/>
    <w:pPr>
      <w:ind w:left="720"/>
      <w:contextualSpacing/>
    </w:pPr>
  </w:style>
  <w:style w:type="paragraph" w:styleId="Header">
    <w:name w:val="header"/>
    <w:basedOn w:val="Normal"/>
    <w:link w:val="HeaderChar"/>
    <w:uiPriority w:val="99"/>
    <w:unhideWhenUsed/>
    <w:rsid w:val="0091512E"/>
    <w:pPr>
      <w:tabs>
        <w:tab w:val="center" w:pos="4513"/>
        <w:tab w:val="right" w:pos="9026"/>
      </w:tabs>
    </w:pPr>
  </w:style>
  <w:style w:type="character" w:customStyle="1" w:styleId="HeaderChar">
    <w:name w:val="Header Char"/>
    <w:basedOn w:val="DefaultParagraphFont"/>
    <w:link w:val="Header"/>
    <w:uiPriority w:val="99"/>
    <w:rsid w:val="0091512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1512E"/>
    <w:pPr>
      <w:tabs>
        <w:tab w:val="center" w:pos="4513"/>
        <w:tab w:val="right" w:pos="9026"/>
      </w:tabs>
    </w:pPr>
  </w:style>
  <w:style w:type="character" w:customStyle="1" w:styleId="FooterChar">
    <w:name w:val="Footer Char"/>
    <w:basedOn w:val="DefaultParagraphFont"/>
    <w:link w:val="Footer"/>
    <w:uiPriority w:val="99"/>
    <w:rsid w:val="0091512E"/>
    <w:rPr>
      <w:rFonts w:ascii="Times New Roman" w:eastAsia="Times New Roman" w:hAnsi="Times New Roman" w:cs="Times New Roman"/>
      <w:sz w:val="24"/>
      <w:szCs w:val="24"/>
      <w:lang w:eastAsia="en-AU"/>
    </w:rPr>
  </w:style>
  <w:style w:type="paragraph" w:styleId="NormalWeb">
    <w:name w:val="Normal (Web)"/>
    <w:basedOn w:val="Normal"/>
    <w:uiPriority w:val="99"/>
    <w:rsid w:val="00CD43EA"/>
    <w:pPr>
      <w:spacing w:after="100" w:afterAutospacing="1" w:line="312" w:lineRule="auto"/>
    </w:pPr>
    <w:rPr>
      <w:rFonts w:ascii="Arial"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 IT</dc:creator>
  <cp:lastModifiedBy>Shashi Nallaya</cp:lastModifiedBy>
  <cp:revision>2</cp:revision>
  <cp:lastPrinted>2013-01-23T05:34:00Z</cp:lastPrinted>
  <dcterms:created xsi:type="dcterms:W3CDTF">2019-07-26T05:19:00Z</dcterms:created>
  <dcterms:modified xsi:type="dcterms:W3CDTF">2019-07-26T05:19:00Z</dcterms:modified>
</cp:coreProperties>
</file>