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85D36" w14:textId="5C346A23" w:rsidR="00207830" w:rsidRPr="000F6498" w:rsidRDefault="00207830" w:rsidP="00207830">
      <w:pPr>
        <w:rPr>
          <w:b/>
          <w:bCs/>
        </w:rPr>
      </w:pPr>
      <w:r w:rsidRPr="000F6498">
        <w:rPr>
          <w:b/>
          <w:bCs/>
        </w:rPr>
        <w:t xml:space="preserve">Information relating to the assignment, submission links and helpful resources are </w:t>
      </w:r>
      <w:r w:rsidR="000F6498" w:rsidRPr="000F6498">
        <w:rPr>
          <w:b/>
          <w:bCs/>
        </w:rPr>
        <w:t>detailed below</w:t>
      </w:r>
      <w:r w:rsidRPr="000F6498">
        <w:rPr>
          <w:b/>
          <w:bCs/>
        </w:rPr>
        <w:t>.</w:t>
      </w:r>
    </w:p>
    <w:p w14:paraId="7A533E13" w14:textId="77777777" w:rsidR="00207830" w:rsidRDefault="00207830" w:rsidP="00207830"/>
    <w:p w14:paraId="0DC84DF0" w14:textId="13BE630B" w:rsidR="00207830" w:rsidRPr="000F6498" w:rsidRDefault="00207830" w:rsidP="00207830">
      <w:pPr>
        <w:rPr>
          <w:b/>
          <w:bCs/>
        </w:rPr>
      </w:pPr>
      <w:r w:rsidRPr="000F6498">
        <w:rPr>
          <w:b/>
          <w:bCs/>
        </w:rPr>
        <w:t>Assessment Description:</w:t>
      </w:r>
    </w:p>
    <w:p w14:paraId="58629833" w14:textId="77777777" w:rsidR="00207830" w:rsidRDefault="00207830" w:rsidP="00207830">
      <w:r>
        <w:t>The second assessment for the superficial parts course is designed to encourage you to understand the sonographic anatomy, protocol, indications, technique and challenges involved in imaging of the last five modules. It consists of different elements that are involved in performing these examinations: preparing for the scan, communicating with the patient, eliciting relevant clinical history, understanding the signs and symptoms, choosing the correct protocol and finally discussing a pathology (of your choice) within the chosen module, including differential diagnosis.</w:t>
      </w:r>
    </w:p>
    <w:p w14:paraId="04794EE7" w14:textId="02ADC8B3" w:rsidR="00207830" w:rsidRDefault="00207830" w:rsidP="00207830">
      <w:r>
        <w:t>Your task here is to pick any one of the flowing modules as your topic:</w:t>
      </w:r>
    </w:p>
    <w:p w14:paraId="3CD49B08" w14:textId="77777777" w:rsidR="00207830" w:rsidRDefault="00207830" w:rsidP="000F6498">
      <w:pPr>
        <w:pStyle w:val="ListParagraph"/>
        <w:numPr>
          <w:ilvl w:val="0"/>
          <w:numId w:val="1"/>
        </w:numPr>
      </w:pPr>
      <w:r>
        <w:t>eye</w:t>
      </w:r>
    </w:p>
    <w:p w14:paraId="434C54B4" w14:textId="2A9ED4FE" w:rsidR="00207830" w:rsidRDefault="00207830" w:rsidP="000F6498">
      <w:pPr>
        <w:pStyle w:val="ListParagraph"/>
        <w:numPr>
          <w:ilvl w:val="0"/>
          <w:numId w:val="1"/>
        </w:numPr>
      </w:pPr>
      <w:r>
        <w:t xml:space="preserve">interventional (if chosen, focus </w:t>
      </w:r>
      <w:r w:rsidR="000F6498">
        <w:t>must</w:t>
      </w:r>
      <w:r>
        <w:t xml:space="preserve"> be on interventional procedures and not the target organ/pathology)</w:t>
      </w:r>
    </w:p>
    <w:p w14:paraId="625A4C37" w14:textId="77777777" w:rsidR="00207830" w:rsidRDefault="00207830" w:rsidP="000F6498">
      <w:pPr>
        <w:pStyle w:val="ListParagraph"/>
        <w:numPr>
          <w:ilvl w:val="0"/>
          <w:numId w:val="1"/>
        </w:numPr>
      </w:pPr>
      <w:r>
        <w:t>neonatal hip</w:t>
      </w:r>
    </w:p>
    <w:p w14:paraId="3D2AB71E" w14:textId="77777777" w:rsidR="00207830" w:rsidRDefault="00207830" w:rsidP="000F6498">
      <w:pPr>
        <w:pStyle w:val="ListParagraph"/>
        <w:numPr>
          <w:ilvl w:val="0"/>
          <w:numId w:val="1"/>
        </w:numPr>
      </w:pPr>
      <w:r>
        <w:t>neonatal brain</w:t>
      </w:r>
    </w:p>
    <w:p w14:paraId="2ABFCB46" w14:textId="77777777" w:rsidR="00207830" w:rsidRDefault="00207830" w:rsidP="000F6498">
      <w:pPr>
        <w:pStyle w:val="ListParagraph"/>
        <w:numPr>
          <w:ilvl w:val="0"/>
          <w:numId w:val="1"/>
        </w:numPr>
      </w:pPr>
      <w:r>
        <w:t>neonatal spine</w:t>
      </w:r>
    </w:p>
    <w:p w14:paraId="1AE5F9F3" w14:textId="77777777" w:rsidR="00207830" w:rsidRDefault="00207830" w:rsidP="00207830">
      <w:r>
        <w:t>You are to present your findings as a maximum 10-minute PowerPoint presentation (video or PowerPoint with a voice over). You will then need to upload your presentation via the assignment submission link for marking.</w:t>
      </w:r>
    </w:p>
    <w:p w14:paraId="5642264D" w14:textId="3DF26C19" w:rsidR="00207830" w:rsidRDefault="00207830" w:rsidP="00207830">
      <w:r>
        <w:t>You will be required to perform the following steps to for this assessment:</w:t>
      </w:r>
    </w:p>
    <w:p w14:paraId="7DA633FD" w14:textId="4427D8C2" w:rsidR="00207830" w:rsidRDefault="00207830" w:rsidP="00207830">
      <w:pPr>
        <w:pStyle w:val="ListParagraph"/>
        <w:numPr>
          <w:ilvl w:val="0"/>
          <w:numId w:val="3"/>
        </w:numPr>
      </w:pPr>
      <w:r>
        <w:t xml:space="preserve">Pick a </w:t>
      </w:r>
      <w:r w:rsidR="000F6498">
        <w:t>module as</w:t>
      </w:r>
      <w:r>
        <w:t xml:space="preserve"> the topic for your presentation, synthesise all the info needed in a word doc script.</w:t>
      </w:r>
    </w:p>
    <w:p w14:paraId="70A2979C" w14:textId="294655E6" w:rsidR="00207830" w:rsidRDefault="00207830" w:rsidP="00207830">
      <w:pPr>
        <w:pStyle w:val="ListParagraph"/>
        <w:numPr>
          <w:ilvl w:val="0"/>
          <w:numId w:val="3"/>
        </w:numPr>
      </w:pPr>
      <w:r>
        <w:t xml:space="preserve">Use this information to create PowerPoint slides to design an eye-catching case study </w:t>
      </w:r>
      <w:r w:rsidR="000F6498">
        <w:t>presentation.</w:t>
      </w:r>
    </w:p>
    <w:p w14:paraId="7FF1104F" w14:textId="1D9A555A" w:rsidR="00207830" w:rsidRDefault="00207830" w:rsidP="00207830">
      <w:pPr>
        <w:pStyle w:val="ListParagraph"/>
        <w:numPr>
          <w:ilvl w:val="0"/>
          <w:numId w:val="3"/>
        </w:numPr>
      </w:pPr>
      <w:r>
        <w:t>Record a presentation as either a video or PowerPoint with a voice over to create an informative recording of your presentation; and</w:t>
      </w:r>
    </w:p>
    <w:p w14:paraId="7E2333B3" w14:textId="4A3EB05F" w:rsidR="00207830" w:rsidRDefault="00207830" w:rsidP="00207830">
      <w:pPr>
        <w:pStyle w:val="ListParagraph"/>
        <w:numPr>
          <w:ilvl w:val="0"/>
          <w:numId w:val="3"/>
        </w:numPr>
      </w:pPr>
      <w:r>
        <w:t xml:space="preserve">Submit your video of this PowerPoint presentation for assessment grading. </w:t>
      </w:r>
    </w:p>
    <w:p w14:paraId="77376396" w14:textId="28AFDD35" w:rsidR="00207830" w:rsidRDefault="00207830" w:rsidP="00207830">
      <w:r>
        <w:t xml:space="preserve">You will find step by step instructions, along with a video of how to submit media via the assignment submission link within the </w:t>
      </w:r>
      <w:r w:rsidR="000F6498">
        <w:t>learn online</w:t>
      </w:r>
      <w:r>
        <w:t xml:space="preserve"> site. Look for the ‘How to submit an assignment’ link within the ‘Assessment – Presentation’ section.</w:t>
      </w:r>
    </w:p>
    <w:p w14:paraId="14F73FCB" w14:textId="459132BE" w:rsidR="00207830" w:rsidRDefault="00207830" w:rsidP="00207830">
      <w:pPr>
        <w:pStyle w:val="ListParagraph"/>
        <w:numPr>
          <w:ilvl w:val="0"/>
          <w:numId w:val="3"/>
        </w:numPr>
      </w:pPr>
      <w:r>
        <w:t>Submit the word doc script, including references into the portal named " presentation script for Turn-</w:t>
      </w:r>
      <w:proofErr w:type="spellStart"/>
      <w:r>
        <w:t>itin</w:t>
      </w:r>
      <w:proofErr w:type="spellEnd"/>
      <w:r>
        <w:t xml:space="preserve"> purposes only"</w:t>
      </w:r>
    </w:p>
    <w:p w14:paraId="623C2806" w14:textId="0F8787BA" w:rsidR="00207830" w:rsidRDefault="00207830" w:rsidP="00207830">
      <w:r>
        <w:t>Detailed assessment instructions are explained within the following document.  Also look at the grading rubric to help you build your presentation. Please ensure you read it in its entirety. You will also find helpful resources within this section along with the 'Helpful Study Resources' section.</w:t>
      </w:r>
    </w:p>
    <w:p w14:paraId="658A0372" w14:textId="77777777" w:rsidR="007D34CA" w:rsidRDefault="007D34CA" w:rsidP="00207830"/>
    <w:p w14:paraId="1C57AD03" w14:textId="77777777" w:rsidR="007D34CA" w:rsidRDefault="007D34CA" w:rsidP="00207830"/>
    <w:p w14:paraId="750E21F4" w14:textId="77777777" w:rsidR="007D34CA" w:rsidRDefault="007D34CA" w:rsidP="00207830"/>
    <w:p w14:paraId="411ABC40" w14:textId="77777777" w:rsidR="007D34CA" w:rsidRDefault="007D34CA" w:rsidP="00207830"/>
    <w:p w14:paraId="6AAF8BAF" w14:textId="5B501695" w:rsidR="004605E6" w:rsidRPr="000F6498" w:rsidRDefault="004605E6" w:rsidP="004605E6">
      <w:pPr>
        <w:rPr>
          <w:b/>
          <w:bCs/>
        </w:rPr>
      </w:pPr>
      <w:r w:rsidRPr="000F6498">
        <w:rPr>
          <w:b/>
          <w:bCs/>
        </w:rPr>
        <w:lastRenderedPageBreak/>
        <w:t xml:space="preserve">Assessment Aim: </w:t>
      </w:r>
    </w:p>
    <w:p w14:paraId="5831D711" w14:textId="2F5ABC30" w:rsidR="004605E6" w:rsidRDefault="004605E6" w:rsidP="007D34CA">
      <w:pPr>
        <w:spacing w:line="240" w:lineRule="auto"/>
        <w:jc w:val="both"/>
      </w:pPr>
      <w:r>
        <w:t xml:space="preserve">This assessment aims to build conceptual understanding of the concepts for sonographic examination of the mentioned modules. It encourages students to practice presenting their case findings and/or research in a professional manner so that they can become confident speakers and can communicate their understanding. This is an important aspect towards developing these professional skills in your training journey. </w:t>
      </w:r>
    </w:p>
    <w:p w14:paraId="2D1F02B2" w14:textId="1528E2B7" w:rsidR="004605E6" w:rsidRDefault="004605E6" w:rsidP="007D34CA">
      <w:pPr>
        <w:spacing w:line="240" w:lineRule="auto"/>
        <w:jc w:val="both"/>
      </w:pPr>
      <w:r>
        <w:t>*Important Information*</w:t>
      </w:r>
    </w:p>
    <w:p w14:paraId="23300932" w14:textId="407E11C8" w:rsidR="004605E6" w:rsidRDefault="004605E6" w:rsidP="007D34CA">
      <w:pPr>
        <w:spacing w:line="240" w:lineRule="auto"/>
        <w:jc w:val="both"/>
      </w:pPr>
      <w:r>
        <w:t xml:space="preserve">Applications for extensions must be made through the extension link found on the </w:t>
      </w:r>
      <w:r w:rsidR="007D34CA">
        <w:t>left-hand</w:t>
      </w:r>
      <w:r>
        <w:t xml:space="preserve"> side of this learn-online site. If you ask for extension for the graded component, it will apply for the Turnitin aspect as well.</w:t>
      </w:r>
    </w:p>
    <w:p w14:paraId="43954FC7" w14:textId="6BEF02E8" w:rsidR="004605E6" w:rsidRDefault="004605E6" w:rsidP="007D34CA">
      <w:pPr>
        <w:spacing w:line="240" w:lineRule="auto"/>
        <w:jc w:val="both"/>
      </w:pPr>
      <w:r>
        <w:t>Note: Academic integrity is the foundation of university life and is fundamental to the reputation of UniSA and its staff and students. Academic integrity means a commitment by all staff and students to act with honesty, trustworthiness, fairness, respect and responsibility in all academic work.</w:t>
      </w:r>
    </w:p>
    <w:p w14:paraId="5222681F" w14:textId="77777777" w:rsidR="004605E6" w:rsidRDefault="004605E6" w:rsidP="007D34CA">
      <w:pPr>
        <w:spacing w:line="240" w:lineRule="auto"/>
        <w:jc w:val="both"/>
      </w:pPr>
      <w:r>
        <w:t>An important part of practising integrity in academic work is showing respect for other people's ideas and being honest about how they have contributed to your work. This means taking care not to represent the work of others as your own. Using another person's work without proper acknowledgement is considered Academic Misconduct, and the University takes this very seriously.</w:t>
      </w:r>
    </w:p>
    <w:p w14:paraId="0D015D82" w14:textId="77777777" w:rsidR="004605E6" w:rsidRDefault="004605E6" w:rsidP="007D34CA">
      <w:pPr>
        <w:spacing w:line="240" w:lineRule="auto"/>
        <w:jc w:val="both"/>
      </w:pPr>
    </w:p>
    <w:p w14:paraId="57F73F98" w14:textId="613A2A9A" w:rsidR="004605E6" w:rsidRDefault="004605E6" w:rsidP="007D34CA">
      <w:pPr>
        <w:spacing w:line="240" w:lineRule="auto"/>
        <w:jc w:val="both"/>
      </w:pPr>
      <w:r>
        <w:t>The University of South Australia expects students to demonstrate the highest standards of academic integrity so that its degrees are earned honestly and are trusted and valued by its students and their employers. To ensure this happens, the University has policies and procedures in place to promote academic integrity and manage academic misconduct. For example, work submitted electronically by students for assessment will be examined for copied and un-referenced text using the text comparison software Turnitin http://www.turnitin.com.</w:t>
      </w:r>
    </w:p>
    <w:p w14:paraId="434F9BBC" w14:textId="77777777" w:rsidR="004605E6" w:rsidRDefault="004605E6" w:rsidP="007D34CA">
      <w:pPr>
        <w:spacing w:line="240" w:lineRule="auto"/>
        <w:jc w:val="both"/>
      </w:pPr>
      <w:r>
        <w:t>If a student has demonstrated significant plagiarism in the submitted work, it will be forwarded to the Academic Integrity Officer for further review.</w:t>
      </w:r>
    </w:p>
    <w:p w14:paraId="60165C41" w14:textId="77777777" w:rsidR="004605E6" w:rsidRDefault="004605E6" w:rsidP="007D34CA">
      <w:pPr>
        <w:spacing w:line="240" w:lineRule="auto"/>
        <w:jc w:val="both"/>
      </w:pPr>
    </w:p>
    <w:p w14:paraId="647687F7" w14:textId="490F61B9" w:rsidR="004605E6" w:rsidRPr="007D34CA" w:rsidRDefault="004605E6" w:rsidP="007D34CA">
      <w:pPr>
        <w:spacing w:line="240" w:lineRule="auto"/>
        <w:jc w:val="both"/>
        <w:rPr>
          <w:b/>
          <w:bCs/>
        </w:rPr>
      </w:pPr>
      <w:proofErr w:type="spellStart"/>
      <w:r w:rsidRPr="007D34CA">
        <w:rPr>
          <w:b/>
          <w:bCs/>
        </w:rPr>
        <w:t>GenAI</w:t>
      </w:r>
      <w:proofErr w:type="spellEnd"/>
      <w:r w:rsidRPr="007D34CA">
        <w:rPr>
          <w:b/>
          <w:bCs/>
        </w:rPr>
        <w:t xml:space="preserve"> statement: </w:t>
      </w:r>
    </w:p>
    <w:p w14:paraId="324B008C" w14:textId="77777777" w:rsidR="004605E6" w:rsidRDefault="004605E6" w:rsidP="007D34CA">
      <w:pPr>
        <w:spacing w:line="240" w:lineRule="auto"/>
        <w:jc w:val="both"/>
      </w:pPr>
      <w:r>
        <w:t>The assessment tasks for this course require you to demonstrate your learning.</w:t>
      </w:r>
    </w:p>
    <w:p w14:paraId="0260D155" w14:textId="77777777" w:rsidR="004605E6" w:rsidRDefault="004605E6" w:rsidP="007D34CA">
      <w:pPr>
        <w:spacing w:line="240" w:lineRule="auto"/>
        <w:jc w:val="both"/>
      </w:pPr>
      <w:r>
        <w:t xml:space="preserve">It is important to understand that information generated by </w:t>
      </w:r>
      <w:proofErr w:type="spellStart"/>
      <w:r>
        <w:t>GenAI</w:t>
      </w:r>
      <w:proofErr w:type="spellEnd"/>
      <w:r>
        <w:t xml:space="preserve"> tools, such as </w:t>
      </w:r>
      <w:proofErr w:type="spellStart"/>
      <w:r>
        <w:t>ChatGPT</w:t>
      </w:r>
      <w:proofErr w:type="spellEnd"/>
      <w:r>
        <w:t xml:space="preserve">, </w:t>
      </w:r>
      <w:proofErr w:type="spellStart"/>
      <w:r>
        <w:t>Copilot</w:t>
      </w:r>
      <w:proofErr w:type="spellEnd"/>
      <w:r>
        <w:t xml:space="preserve">, and DALL-E, may be unreliable, inaccurate, and incorrect. It is your responsibility to comply with the conditions for each assessment tasks summarised in the assessment description and that any use of </w:t>
      </w:r>
      <w:proofErr w:type="spellStart"/>
      <w:r>
        <w:t>GenAI</w:t>
      </w:r>
      <w:proofErr w:type="spellEnd"/>
      <w:r>
        <w:t xml:space="preserve"> tools is ethical and responsible and adheres to the assessment conditions.</w:t>
      </w:r>
    </w:p>
    <w:p w14:paraId="574B4E85" w14:textId="77777777" w:rsidR="004605E6" w:rsidRDefault="004605E6" w:rsidP="007D34CA">
      <w:pPr>
        <w:spacing w:line="240" w:lineRule="auto"/>
        <w:jc w:val="both"/>
      </w:pPr>
      <w:r>
        <w:t xml:space="preserve">Use of </w:t>
      </w:r>
      <w:proofErr w:type="spellStart"/>
      <w:r>
        <w:t>GenAI</w:t>
      </w:r>
      <w:proofErr w:type="spellEnd"/>
      <w:r>
        <w:t xml:space="preserve"> tools that extends beyond the stated assessment conditions will be considered a breach of academic conduct, as per the Academic Integrity Policy (AB-69). </w:t>
      </w:r>
    </w:p>
    <w:p w14:paraId="7F101756" w14:textId="77777777" w:rsidR="004605E6" w:rsidRDefault="004605E6" w:rsidP="007D34CA">
      <w:pPr>
        <w:spacing w:line="240" w:lineRule="auto"/>
        <w:jc w:val="both"/>
      </w:pPr>
    </w:p>
    <w:p w14:paraId="5C9CD9AE" w14:textId="275C38FA" w:rsidR="004605E6" w:rsidRDefault="004605E6" w:rsidP="007D34CA">
      <w:pPr>
        <w:spacing w:line="240" w:lineRule="auto"/>
        <w:jc w:val="both"/>
      </w:pPr>
      <w:r>
        <w:t>Please note: The use of artificial intelligence tools is not permitted in this course. Turnitin will identify text developed by AI and students using these tools will be in breach of academic integrity and will be reported to the academic integrity officers.</w:t>
      </w:r>
    </w:p>
    <w:sectPr w:rsidR="004605E6" w:rsidSect="000B50CF">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C7868"/>
    <w:multiLevelType w:val="hybridMultilevel"/>
    <w:tmpl w:val="0728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252D29"/>
    <w:multiLevelType w:val="hybridMultilevel"/>
    <w:tmpl w:val="99C6AA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72E5B40"/>
    <w:multiLevelType w:val="hybridMultilevel"/>
    <w:tmpl w:val="02BAFB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834167"/>
    <w:multiLevelType w:val="hybridMultilevel"/>
    <w:tmpl w:val="8F1239C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10118118">
    <w:abstractNumId w:val="0"/>
  </w:num>
  <w:num w:numId="2" w16cid:durableId="2004503063">
    <w:abstractNumId w:val="2"/>
  </w:num>
  <w:num w:numId="3" w16cid:durableId="1815174662">
    <w:abstractNumId w:val="1"/>
  </w:num>
  <w:num w:numId="4" w16cid:durableId="1820920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C60"/>
    <w:rsid w:val="0003139C"/>
    <w:rsid w:val="000B50CF"/>
    <w:rsid w:val="000F6498"/>
    <w:rsid w:val="00155C60"/>
    <w:rsid w:val="00207830"/>
    <w:rsid w:val="004605E6"/>
    <w:rsid w:val="00642DAC"/>
    <w:rsid w:val="007D34CA"/>
    <w:rsid w:val="00953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6AD2E"/>
  <w15:chartTrackingRefBased/>
  <w15:docId w15:val="{3BC759C6-7DE9-4BA9-A730-85CB6D53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4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3237">
      <w:bodyDiv w:val="1"/>
      <w:marLeft w:val="0"/>
      <w:marRight w:val="0"/>
      <w:marTop w:val="0"/>
      <w:marBottom w:val="0"/>
      <w:divBdr>
        <w:top w:val="none" w:sz="0" w:space="0" w:color="auto"/>
        <w:left w:val="none" w:sz="0" w:space="0" w:color="auto"/>
        <w:bottom w:val="none" w:sz="0" w:space="0" w:color="auto"/>
        <w:right w:val="none" w:sz="0" w:space="0" w:color="auto"/>
      </w:divBdr>
      <w:divsChild>
        <w:div w:id="1771706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191387">
              <w:marLeft w:val="0"/>
              <w:marRight w:val="0"/>
              <w:marTop w:val="0"/>
              <w:marBottom w:val="0"/>
              <w:divBdr>
                <w:top w:val="none" w:sz="0" w:space="0" w:color="auto"/>
                <w:left w:val="none" w:sz="0" w:space="0" w:color="auto"/>
                <w:bottom w:val="none" w:sz="0" w:space="0" w:color="auto"/>
                <w:right w:val="none" w:sz="0" w:space="0" w:color="auto"/>
              </w:divBdr>
              <w:divsChild>
                <w:div w:id="2102143183">
                  <w:marLeft w:val="0"/>
                  <w:marRight w:val="0"/>
                  <w:marTop w:val="0"/>
                  <w:marBottom w:val="0"/>
                  <w:divBdr>
                    <w:top w:val="none" w:sz="0" w:space="0" w:color="auto"/>
                    <w:left w:val="none" w:sz="0" w:space="0" w:color="auto"/>
                    <w:bottom w:val="none" w:sz="0" w:space="0" w:color="auto"/>
                    <w:right w:val="none" w:sz="0" w:space="0" w:color="auto"/>
                  </w:divBdr>
                  <w:divsChild>
                    <w:div w:id="845173439">
                      <w:marLeft w:val="0"/>
                      <w:marRight w:val="0"/>
                      <w:marTop w:val="0"/>
                      <w:marBottom w:val="0"/>
                      <w:divBdr>
                        <w:top w:val="none" w:sz="0" w:space="0" w:color="auto"/>
                        <w:left w:val="none" w:sz="0" w:space="0" w:color="auto"/>
                        <w:bottom w:val="none" w:sz="0" w:space="0" w:color="auto"/>
                        <w:right w:val="none" w:sz="0" w:space="0" w:color="auto"/>
                      </w:divBdr>
                      <w:divsChild>
                        <w:div w:id="1297029653">
                          <w:marLeft w:val="0"/>
                          <w:marRight w:val="0"/>
                          <w:marTop w:val="0"/>
                          <w:marBottom w:val="0"/>
                          <w:divBdr>
                            <w:top w:val="none" w:sz="0" w:space="0" w:color="auto"/>
                            <w:left w:val="none" w:sz="0" w:space="0" w:color="auto"/>
                            <w:bottom w:val="none" w:sz="0" w:space="0" w:color="auto"/>
                            <w:right w:val="none" w:sz="0" w:space="0" w:color="auto"/>
                          </w:divBdr>
                          <w:divsChild>
                            <w:div w:id="1703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783</Words>
  <Characters>4467</Characters>
  <Application>Microsoft Office Word</Application>
  <DocSecurity>0</DocSecurity>
  <Lines>37</Lines>
  <Paragraphs>10</Paragraphs>
  <ScaleCrop>false</ScaleCrop>
  <Company>University of South Australia</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Maranna</dc:creator>
  <cp:keywords/>
  <dc:description/>
  <cp:lastModifiedBy>Sandy Maranna</cp:lastModifiedBy>
  <cp:revision>6</cp:revision>
  <dcterms:created xsi:type="dcterms:W3CDTF">2023-12-08T03:23:00Z</dcterms:created>
  <dcterms:modified xsi:type="dcterms:W3CDTF">2023-12-08T03:33:00Z</dcterms:modified>
</cp:coreProperties>
</file>