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489C" w14:textId="67E2E5D9" w:rsidR="00BE7A05" w:rsidRPr="00C15F7C" w:rsidRDefault="009166CD">
      <w:pPr>
        <w:rPr>
          <w:rFonts w:ascii="Times New Roman" w:hAnsi="Times New Roman" w:cs="Times New Roman"/>
          <w:sz w:val="28"/>
          <w:szCs w:val="28"/>
          <w:lang w:val="en-US"/>
        </w:rPr>
      </w:pPr>
      <w:r w:rsidRPr="00C15F7C">
        <w:rPr>
          <w:rFonts w:ascii="Times New Roman" w:hAnsi="Times New Roman" w:cs="Times New Roman"/>
          <w:sz w:val="28"/>
          <w:szCs w:val="28"/>
          <w:lang w:val="en-US"/>
        </w:rPr>
        <w:t>PELVIC ULTRASOUND</w:t>
      </w:r>
    </w:p>
    <w:p w14:paraId="2A4D374C" w14:textId="09BC15D4" w:rsidR="009166CD" w:rsidRPr="00C15F7C" w:rsidRDefault="009166CD" w:rsidP="00C15F7C">
      <w:pPr>
        <w:spacing w:line="360" w:lineRule="auto"/>
        <w:rPr>
          <w:rFonts w:ascii="Times New Roman" w:hAnsi="Times New Roman" w:cs="Times New Roman"/>
          <w:sz w:val="24"/>
          <w:szCs w:val="24"/>
          <w:lang w:val="en-US"/>
        </w:rPr>
      </w:pPr>
      <w:r w:rsidRPr="00C15F7C">
        <w:rPr>
          <w:rFonts w:ascii="Times New Roman" w:hAnsi="Times New Roman" w:cs="Times New Roman"/>
          <w:sz w:val="24"/>
          <w:szCs w:val="24"/>
          <w:lang w:val="en-US"/>
        </w:rPr>
        <w:t xml:space="preserve">This patient came in for a pelvic ultrasound as they had not </w:t>
      </w:r>
      <w:r w:rsidR="00C15F7C">
        <w:rPr>
          <w:rFonts w:ascii="Times New Roman" w:hAnsi="Times New Roman" w:cs="Times New Roman"/>
          <w:sz w:val="24"/>
          <w:szCs w:val="24"/>
          <w:lang w:val="en-US"/>
        </w:rPr>
        <w:t xml:space="preserve">had </w:t>
      </w:r>
      <w:r w:rsidRPr="00C15F7C">
        <w:rPr>
          <w:rFonts w:ascii="Times New Roman" w:hAnsi="Times New Roman" w:cs="Times New Roman"/>
          <w:sz w:val="24"/>
          <w:szCs w:val="24"/>
          <w:lang w:val="en-US"/>
        </w:rPr>
        <w:t xml:space="preserve">their period for 3 months. The patient is 23 and female. They had stopped taking the OCP roughly 7 months ago and for the last 3 months had not got her period. The patient has had no surgery to her pelvic region and consented for a transvaginal scan. </w:t>
      </w:r>
      <w:r w:rsidR="00C15F7C" w:rsidRPr="00C15F7C">
        <w:rPr>
          <w:rFonts w:ascii="Times New Roman" w:hAnsi="Times New Roman" w:cs="Times New Roman"/>
          <w:sz w:val="24"/>
          <w:szCs w:val="24"/>
          <w:lang w:val="en-US"/>
        </w:rPr>
        <w:t xml:space="preserve">This patient’s menarche was also over 8 years ago. </w:t>
      </w:r>
      <w:r w:rsidRPr="00C15F7C">
        <w:rPr>
          <w:rFonts w:ascii="Times New Roman" w:hAnsi="Times New Roman" w:cs="Times New Roman"/>
          <w:sz w:val="24"/>
          <w:szCs w:val="24"/>
          <w:lang w:val="en-US"/>
        </w:rPr>
        <w:t xml:space="preserve">My video and TV images are of two different patients. The patient for the TV images had pathology and therefore I thought it would be nice to show the clinical thinking that went into the scan and how it was extended. As this patient had not had a period for 3 </w:t>
      </w:r>
      <w:r w:rsidR="00C15F7C" w:rsidRPr="00C15F7C">
        <w:rPr>
          <w:rFonts w:ascii="Times New Roman" w:hAnsi="Times New Roman" w:cs="Times New Roman"/>
          <w:sz w:val="24"/>
          <w:szCs w:val="24"/>
          <w:lang w:val="en-US"/>
        </w:rPr>
        <w:t>months,</w:t>
      </w:r>
      <w:r w:rsidRPr="00C15F7C">
        <w:rPr>
          <w:rFonts w:ascii="Times New Roman" w:hAnsi="Times New Roman" w:cs="Times New Roman"/>
          <w:sz w:val="24"/>
          <w:szCs w:val="24"/>
          <w:lang w:val="en-US"/>
        </w:rPr>
        <w:t xml:space="preserve"> I begin to start thinking potentially PCOS. For this along with measuring the ovaries like normal we need to count the number of follicles on each ovary.</w:t>
      </w:r>
      <w:r w:rsidR="00C15F7C" w:rsidRPr="00C15F7C">
        <w:rPr>
          <w:rFonts w:ascii="Times New Roman" w:hAnsi="Times New Roman" w:cs="Times New Roman"/>
          <w:sz w:val="24"/>
          <w:szCs w:val="24"/>
          <w:lang w:val="en-US"/>
        </w:rPr>
        <w:t xml:space="preserve"> So along with regular protocol I also did this. </w:t>
      </w:r>
    </w:p>
    <w:p w14:paraId="0D559502" w14:textId="03C0E593" w:rsidR="00C15F7C" w:rsidRPr="00C15F7C" w:rsidRDefault="00C15F7C" w:rsidP="00C15F7C">
      <w:pPr>
        <w:spacing w:line="360" w:lineRule="auto"/>
        <w:rPr>
          <w:rFonts w:ascii="Times New Roman" w:hAnsi="Times New Roman" w:cs="Times New Roman"/>
          <w:sz w:val="24"/>
          <w:szCs w:val="24"/>
          <w:lang w:val="en-US"/>
        </w:rPr>
      </w:pPr>
      <w:r w:rsidRPr="00C15F7C">
        <w:rPr>
          <w:rFonts w:ascii="Times New Roman" w:hAnsi="Times New Roman" w:cs="Times New Roman"/>
          <w:sz w:val="24"/>
          <w:szCs w:val="24"/>
          <w:lang w:val="en-US"/>
        </w:rPr>
        <w:t xml:space="preserve">The uterus and endometrium had normal appearances however the ovaries appeared bulky measuring 22cc and 13cc. Both had the ‘string of pearl’ sign indicative of PCOS. Both ovaries also had over 20 small follicles. Due these finding I queried if the patient had PCOS. If the patient does have this following further tests this condition can have other symptoms such as hirsutism, difficulty losing weight but also it can cause problems with fertility. </w:t>
      </w:r>
    </w:p>
    <w:sectPr w:rsidR="00C15F7C" w:rsidRPr="00C15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CD"/>
    <w:rsid w:val="000478A8"/>
    <w:rsid w:val="002E3F98"/>
    <w:rsid w:val="002E5A56"/>
    <w:rsid w:val="009166CD"/>
    <w:rsid w:val="009C1F9E"/>
    <w:rsid w:val="00C15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9D2F"/>
  <w15:chartTrackingRefBased/>
  <w15:docId w15:val="{4091B285-432F-4DFF-96AD-05CC9DA9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Horne</dc:creator>
  <cp:keywords/>
  <dc:description/>
  <cp:lastModifiedBy>Marissa Horne</cp:lastModifiedBy>
  <cp:revision>1</cp:revision>
  <dcterms:created xsi:type="dcterms:W3CDTF">2023-05-07T04:52:00Z</dcterms:created>
  <dcterms:modified xsi:type="dcterms:W3CDTF">2023-05-07T05:07:00Z</dcterms:modified>
</cp:coreProperties>
</file>