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BE2A" w14:textId="77777777" w:rsidR="00482B51" w:rsidRPr="005715EC" w:rsidRDefault="00482B51" w:rsidP="00482B51">
      <w:pPr>
        <w:spacing w:line="360" w:lineRule="auto"/>
        <w:rPr>
          <w:sz w:val="28"/>
          <w:szCs w:val="28"/>
        </w:rPr>
      </w:pPr>
      <w:r w:rsidRPr="005715EC">
        <w:rPr>
          <w:sz w:val="28"/>
          <w:szCs w:val="28"/>
        </w:rPr>
        <w:t>THYROID scan</w:t>
      </w:r>
    </w:p>
    <w:p w14:paraId="5F694206" w14:textId="77777777" w:rsidR="00482B51" w:rsidRPr="005715EC" w:rsidRDefault="00482B51" w:rsidP="00482B51">
      <w:pPr>
        <w:spacing w:line="360" w:lineRule="auto"/>
        <w:rPr>
          <w:sz w:val="28"/>
          <w:szCs w:val="28"/>
        </w:rPr>
      </w:pPr>
      <w:r w:rsidRPr="005715EC">
        <w:rPr>
          <w:sz w:val="28"/>
          <w:szCs w:val="28"/>
        </w:rPr>
        <w:t xml:space="preserve">This patient came in for a scan of their thyroid following a routine blood test that came back with an abnormal result of the thyroid hormones. This patient was female and age 27. This was her first blood test with these results, was not any medication for her thyroid and  had no other concerns regarding the thyroid. The regular protocol was used for this study whereby both lobes and the isthmus of the thyroid where interrogated and measured along with the anterior triangles of the neck. Upon reflection of my </w:t>
      </w:r>
      <w:proofErr w:type="gramStart"/>
      <w:r w:rsidRPr="005715EC">
        <w:rPr>
          <w:sz w:val="28"/>
          <w:szCs w:val="28"/>
        </w:rPr>
        <w:t>images</w:t>
      </w:r>
      <w:proofErr w:type="gramEnd"/>
      <w:r w:rsidRPr="005715EC">
        <w:rPr>
          <w:sz w:val="28"/>
          <w:szCs w:val="28"/>
        </w:rPr>
        <w:t xml:space="preserve"> I believe I could have utilized my depth better by decreasing slightly for this study. </w:t>
      </w:r>
    </w:p>
    <w:p w14:paraId="6416C841" w14:textId="77777777" w:rsidR="00482B51" w:rsidRPr="005715EC" w:rsidRDefault="00482B51" w:rsidP="00482B51">
      <w:pPr>
        <w:spacing w:line="360" w:lineRule="auto"/>
        <w:rPr>
          <w:sz w:val="28"/>
          <w:szCs w:val="28"/>
        </w:rPr>
      </w:pPr>
      <w:r w:rsidRPr="005715EC">
        <w:rPr>
          <w:sz w:val="28"/>
          <w:szCs w:val="28"/>
        </w:rPr>
        <w:t xml:space="preserve">The entire thyroid appeared normal and there was no lymphadenopathy present in the anterior triangles. </w:t>
      </w:r>
    </w:p>
    <w:p w14:paraId="0CD5240C" w14:textId="77777777" w:rsidR="00BE7A05" w:rsidRDefault="00482B51"/>
    <w:sectPr w:rsidR="00BE7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51"/>
    <w:rsid w:val="000478A8"/>
    <w:rsid w:val="002E3F98"/>
    <w:rsid w:val="002E5A56"/>
    <w:rsid w:val="00482B51"/>
    <w:rsid w:val="009C1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4231"/>
  <w15:chartTrackingRefBased/>
  <w15:docId w15:val="{C2A5F2E1-778D-43E3-8146-5F3FD71F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Horne</dc:creator>
  <cp:keywords/>
  <dc:description/>
  <cp:lastModifiedBy>Marissa Horne</cp:lastModifiedBy>
  <cp:revision>1</cp:revision>
  <dcterms:created xsi:type="dcterms:W3CDTF">2023-05-04T10:11:00Z</dcterms:created>
  <dcterms:modified xsi:type="dcterms:W3CDTF">2023-05-04T10:11:00Z</dcterms:modified>
</cp:coreProperties>
</file>