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C6" w:rsidRPr="006657C6" w:rsidRDefault="006657C6" w:rsidP="006657C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en-AU"/>
        </w:rPr>
      </w:pPr>
      <w:r w:rsidRPr="006657C6">
        <w:rPr>
          <w:rFonts w:ascii="Arial" w:eastAsia="Times New Roman" w:hAnsi="Arial" w:cs="Arial"/>
          <w:b/>
          <w:bCs/>
          <w:color w:val="426D93"/>
          <w:sz w:val="27"/>
          <w:szCs w:val="27"/>
          <w:lang w:eastAsia="en-AU"/>
        </w:rPr>
        <w:t xml:space="preserve">When designing and developing the assessment, </w:t>
      </w:r>
      <w:proofErr w:type="gramStart"/>
      <w:r w:rsidRPr="006657C6">
        <w:rPr>
          <w:rFonts w:ascii="Arial" w:eastAsia="Times New Roman" w:hAnsi="Arial" w:cs="Arial"/>
          <w:b/>
          <w:bCs/>
          <w:color w:val="426D93"/>
          <w:sz w:val="27"/>
          <w:szCs w:val="27"/>
          <w:lang w:eastAsia="en-AU"/>
        </w:rPr>
        <w:t>consider ...</w:t>
      </w:r>
      <w:proofErr w:type="gramEnd"/>
    </w:p>
    <w:p w:rsidR="006657C6" w:rsidRPr="006657C6" w:rsidRDefault="006657C6" w:rsidP="006657C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proofErr w:type="gramStart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Have the assessment items been subjected</w:t>
      </w:r>
      <w:proofErr w:type="gramEnd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 xml:space="preserve"> to review?</w:t>
      </w:r>
    </w:p>
    <w:p w:rsidR="006657C6" w:rsidRPr="006657C6" w:rsidRDefault="006657C6" w:rsidP="006657C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Does the assessment match the unit learning objectives/outcomes of the subject/course?</w:t>
      </w:r>
    </w:p>
    <w:p w:rsidR="006657C6" w:rsidRPr="006657C6" w:rsidRDefault="006657C6" w:rsidP="006657C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Are assessment items as objective and fair as possible, taking into account learning styles, English language, cultural and tacit knowledge?</w:t>
      </w:r>
    </w:p>
    <w:p w:rsidR="006657C6" w:rsidRPr="006657C6" w:rsidRDefault="006657C6" w:rsidP="006657C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Is there a possible cultural bias in the assessment items?</w:t>
      </w:r>
    </w:p>
    <w:p w:rsidR="006657C6" w:rsidRPr="006657C6" w:rsidRDefault="006657C6" w:rsidP="006657C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Do you vary types of assessment? (e.g. essays, reports, presentations, responding to case studies, short answers)</w:t>
      </w:r>
    </w:p>
    <w:p w:rsidR="006657C6" w:rsidRPr="006657C6" w:rsidRDefault="006657C6" w:rsidP="006657C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Do you negotiate assessment criteria and marking keys with the entire teaching team prior to finalising them?</w:t>
      </w:r>
    </w:p>
    <w:p w:rsidR="006657C6" w:rsidRPr="006657C6" w:rsidRDefault="006657C6" w:rsidP="006657C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Do you discuss different cultural concepts of merit (</w:t>
      </w:r>
      <w:proofErr w:type="gramStart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e.g.</w:t>
      </w:r>
      <w:proofErr w:type="gramEnd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 xml:space="preserve"> student works hard but assessment item is not of a high standard – should they be rewarded for their hard work?)</w:t>
      </w:r>
    </w:p>
    <w:p w:rsidR="006657C6" w:rsidRPr="006657C6" w:rsidRDefault="006657C6" w:rsidP="006657C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Are your assessment criteria clear and detailed for students and those marking in all contexts?</w:t>
      </w:r>
    </w:p>
    <w:p w:rsidR="006657C6" w:rsidRPr="006657C6" w:rsidRDefault="006657C6" w:rsidP="006657C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Do you emphasise merit in the context of your university’s expectations?</w:t>
      </w:r>
    </w:p>
    <w:p w:rsidR="006657C6" w:rsidRPr="006657C6" w:rsidRDefault="006657C6" w:rsidP="006657C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Are your marking keys/rubrics clear and detailed for those marking in all contexts?</w:t>
      </w:r>
    </w:p>
    <w:p w:rsidR="006657C6" w:rsidRPr="006657C6" w:rsidRDefault="006657C6" w:rsidP="006657C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Are students familiar with the assessment criteria and marking key?</w:t>
      </w:r>
    </w:p>
    <w:p w:rsidR="006657C6" w:rsidRPr="006657C6" w:rsidRDefault="006657C6" w:rsidP="006657C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Are markers familiar with the assessment criteria and marking key?</w:t>
      </w:r>
    </w:p>
    <w:p w:rsidR="006657C6" w:rsidRPr="006657C6" w:rsidRDefault="006657C6" w:rsidP="006657C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Have you held a real or virtual round table with all who are marking in the unit to discuss requirements, standards and possible divergent types of answers to assessment questions?</w:t>
      </w:r>
    </w:p>
    <w:p w:rsidR="006657C6" w:rsidRPr="006657C6" w:rsidRDefault="006657C6" w:rsidP="006657C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Do your exams give enough time and contextual keys to those for whom English is not a first language?</w:t>
      </w:r>
    </w:p>
    <w:p w:rsidR="006657C6" w:rsidRPr="006657C6" w:rsidRDefault="006657C6" w:rsidP="006657C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en-AU"/>
        </w:rPr>
      </w:pPr>
      <w:r w:rsidRPr="006657C6">
        <w:rPr>
          <w:rFonts w:ascii="Arial" w:eastAsia="Times New Roman" w:hAnsi="Arial" w:cs="Arial"/>
          <w:b/>
          <w:bCs/>
          <w:color w:val="426D93"/>
          <w:sz w:val="27"/>
          <w:szCs w:val="27"/>
          <w:lang w:eastAsia="en-AU"/>
        </w:rPr>
        <w:t xml:space="preserve">When implementing, marking and grading the assessment, </w:t>
      </w:r>
      <w:proofErr w:type="gramStart"/>
      <w:r w:rsidRPr="006657C6">
        <w:rPr>
          <w:rFonts w:ascii="Arial" w:eastAsia="Times New Roman" w:hAnsi="Arial" w:cs="Arial"/>
          <w:b/>
          <w:bCs/>
          <w:color w:val="426D93"/>
          <w:sz w:val="27"/>
          <w:szCs w:val="27"/>
          <w:lang w:eastAsia="en-AU"/>
        </w:rPr>
        <w:t>consider ...</w:t>
      </w:r>
      <w:proofErr w:type="gramEnd"/>
    </w:p>
    <w:p w:rsidR="006657C6" w:rsidRPr="006657C6" w:rsidRDefault="006657C6" w:rsidP="006657C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Do markers cross mark assignments from a cohort in the subject other than the one they directly teach?</w:t>
      </w:r>
    </w:p>
    <w:p w:rsidR="006657C6" w:rsidRPr="006657C6" w:rsidRDefault="006657C6" w:rsidP="006657C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 xml:space="preserve">If there are multiple markers, have you held a </w:t>
      </w:r>
      <w:proofErr w:type="gramStart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consensus marking</w:t>
      </w:r>
      <w:proofErr w:type="gramEnd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 xml:space="preserve"> meeting?</w:t>
      </w:r>
    </w:p>
    <w:p w:rsidR="006657C6" w:rsidRPr="006657C6" w:rsidRDefault="006657C6" w:rsidP="006657C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 xml:space="preserve">If the same assessment items </w:t>
      </w:r>
      <w:proofErr w:type="gramStart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are used</w:t>
      </w:r>
      <w:proofErr w:type="gramEnd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 xml:space="preserve"> on different campuses, have you conducted a consensus marking exercise?</w:t>
      </w:r>
    </w:p>
    <w:p w:rsidR="006657C6" w:rsidRPr="006657C6" w:rsidRDefault="006657C6" w:rsidP="006657C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 xml:space="preserve">If markers are marking large numbers over an extended </w:t>
      </w:r>
      <w:proofErr w:type="gramStart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period of time</w:t>
      </w:r>
      <w:proofErr w:type="gramEnd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, do they review earlier marked items?</w:t>
      </w:r>
    </w:p>
    <w:p w:rsidR="006657C6" w:rsidRPr="006657C6" w:rsidRDefault="006657C6" w:rsidP="006657C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Is a sample of assessment items double marked and compared?</w:t>
      </w:r>
    </w:p>
    <w:p w:rsidR="006657C6" w:rsidRPr="006657C6" w:rsidRDefault="006657C6" w:rsidP="006657C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 xml:space="preserve">For subjective assessment, does double blind marking </w:t>
      </w:r>
      <w:proofErr w:type="gramStart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occur?</w:t>
      </w:r>
      <w:proofErr w:type="gramEnd"/>
    </w:p>
    <w:p w:rsidR="006657C6" w:rsidRPr="006657C6" w:rsidRDefault="006657C6" w:rsidP="006657C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Does the same marker mark all of the same assessment items?</w:t>
      </w:r>
    </w:p>
    <w:p w:rsidR="006657C6" w:rsidRPr="006657C6" w:rsidRDefault="006657C6" w:rsidP="006657C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lastRenderedPageBreak/>
        <w:t>Are students’ assessment items anonymous?</w:t>
      </w:r>
    </w:p>
    <w:p w:rsidR="006657C6" w:rsidRPr="006657C6" w:rsidRDefault="006657C6" w:rsidP="006657C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For subjective assessment, does panel marking occur?</w:t>
      </w:r>
    </w:p>
    <w:p w:rsidR="006657C6" w:rsidRPr="006657C6" w:rsidRDefault="006657C6" w:rsidP="006657C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Do you discuss student work that attains very high or very low marks with the markers?</w:t>
      </w:r>
    </w:p>
    <w:p w:rsidR="006657C6" w:rsidRPr="006657C6" w:rsidRDefault="006657C6" w:rsidP="006657C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Do you compare marking ranges across different cohorts and markers?</w:t>
      </w:r>
    </w:p>
    <w:p w:rsidR="006657C6" w:rsidRPr="006657C6" w:rsidRDefault="006657C6" w:rsidP="006657C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Do you give timely and sensitive feedback to markers who may be marking too ‘high’ or ‘low’ so they can adjust their marking?</w:t>
      </w:r>
    </w:p>
    <w:p w:rsidR="006657C6" w:rsidRPr="006657C6" w:rsidRDefault="006657C6" w:rsidP="006657C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Do you provide your markers with a spreadsheet or similar showing all marks and the range of marks for each marker?</w:t>
      </w:r>
    </w:p>
    <w:p w:rsidR="006657C6" w:rsidRPr="006657C6" w:rsidRDefault="006657C6" w:rsidP="006657C6">
      <w:pPr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en-AU"/>
        </w:rPr>
      </w:pPr>
      <w:r w:rsidRPr="006657C6">
        <w:rPr>
          <w:rFonts w:ascii="Arial" w:eastAsia="Times New Roman" w:hAnsi="Arial" w:cs="Arial"/>
          <w:b/>
          <w:bCs/>
          <w:color w:val="426D93"/>
          <w:sz w:val="27"/>
          <w:szCs w:val="27"/>
          <w:lang w:eastAsia="en-AU"/>
        </w:rPr>
        <w:t xml:space="preserve">When reviewing and evaluating the assessment, </w:t>
      </w:r>
      <w:proofErr w:type="gramStart"/>
      <w:r w:rsidRPr="006657C6">
        <w:rPr>
          <w:rFonts w:ascii="Arial" w:eastAsia="Times New Roman" w:hAnsi="Arial" w:cs="Arial"/>
          <w:b/>
          <w:bCs/>
          <w:color w:val="426D93"/>
          <w:sz w:val="27"/>
          <w:szCs w:val="27"/>
          <w:lang w:eastAsia="en-AU"/>
        </w:rPr>
        <w:t>consider ...</w:t>
      </w:r>
      <w:proofErr w:type="gramEnd"/>
    </w:p>
    <w:p w:rsidR="006657C6" w:rsidRPr="006657C6" w:rsidRDefault="006657C6" w:rsidP="006657C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Have you avoided post-assessment scaling of marks?</w:t>
      </w:r>
    </w:p>
    <w:p w:rsidR="006657C6" w:rsidRPr="006657C6" w:rsidRDefault="006657C6" w:rsidP="006657C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 xml:space="preserve">Have potential marking biases </w:t>
      </w:r>
      <w:proofErr w:type="gramStart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been identified and addressed</w:t>
      </w:r>
      <w:proofErr w:type="gramEnd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?</w:t>
      </w:r>
    </w:p>
    <w:p w:rsidR="006657C6" w:rsidRPr="006657C6" w:rsidRDefault="006657C6" w:rsidP="006657C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Have you completed a moderation report for each assessment item?</w:t>
      </w:r>
    </w:p>
    <w:p w:rsidR="006657C6" w:rsidRPr="006657C6" w:rsidRDefault="006657C6" w:rsidP="006657C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Has your teaching team contributed to the moderation report?</w:t>
      </w:r>
    </w:p>
    <w:p w:rsidR="006657C6" w:rsidRPr="006657C6" w:rsidRDefault="006657C6" w:rsidP="006657C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 xml:space="preserve">In these discussions and </w:t>
      </w:r>
      <w:proofErr w:type="gramStart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reports</w:t>
      </w:r>
      <w:proofErr w:type="gramEnd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 xml:space="preserve"> have you identified any communication issues between yourself and the teaching team?</w:t>
      </w:r>
    </w:p>
    <w:p w:rsidR="006657C6" w:rsidRPr="006657C6" w:rsidRDefault="006657C6" w:rsidP="006657C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 xml:space="preserve">In these discussions and </w:t>
      </w:r>
      <w:proofErr w:type="gramStart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reports</w:t>
      </w:r>
      <w:proofErr w:type="gramEnd"/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 xml:space="preserve"> have you identified any cultural issues in assessment and its moderation?</w:t>
      </w:r>
    </w:p>
    <w:p w:rsidR="006657C6" w:rsidRPr="006657C6" w:rsidRDefault="006657C6" w:rsidP="006657C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inherit" w:eastAsia="Times New Roman" w:hAnsi="inherit" w:cs="Helvetica"/>
          <w:color w:val="333333"/>
          <w:sz w:val="20"/>
          <w:szCs w:val="20"/>
          <w:lang w:eastAsia="en-AU"/>
        </w:rPr>
      </w:pPr>
      <w:r w:rsidRPr="006657C6">
        <w:rPr>
          <w:rFonts w:ascii="inherit" w:eastAsia="Times New Roman" w:hAnsi="inherit" w:cs="Helvetica"/>
          <w:color w:val="333333"/>
          <w:sz w:val="27"/>
          <w:szCs w:val="27"/>
          <w:lang w:eastAsia="en-AU"/>
        </w:rPr>
        <w:t>Have you completed a unit report that includes analysis of moderation, actions for improvement in curriculum and assessment when next taught?</w:t>
      </w:r>
    </w:p>
    <w:p w:rsidR="00C4492E" w:rsidRDefault="00C4492E"/>
    <w:sectPr w:rsidR="00C4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B4" w:rsidRDefault="008334B4" w:rsidP="006657C6">
      <w:pPr>
        <w:spacing w:after="0" w:line="240" w:lineRule="auto"/>
      </w:pPr>
      <w:r>
        <w:separator/>
      </w:r>
    </w:p>
  </w:endnote>
  <w:endnote w:type="continuationSeparator" w:id="0">
    <w:p w:rsidR="008334B4" w:rsidRDefault="008334B4" w:rsidP="0066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C6" w:rsidRDefault="00665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C6" w:rsidRDefault="00665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C6" w:rsidRDefault="00665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B4" w:rsidRDefault="008334B4" w:rsidP="006657C6">
      <w:pPr>
        <w:spacing w:after="0" w:line="240" w:lineRule="auto"/>
      </w:pPr>
      <w:r>
        <w:separator/>
      </w:r>
    </w:p>
  </w:footnote>
  <w:footnote w:type="continuationSeparator" w:id="0">
    <w:p w:rsidR="008334B4" w:rsidRDefault="008334B4" w:rsidP="0066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C6" w:rsidRDefault="00665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C6" w:rsidRPr="006657C6" w:rsidRDefault="006657C6">
    <w:pPr>
      <w:pStyle w:val="Header"/>
      <w:rPr>
        <w:sz w:val="40"/>
        <w:szCs w:val="40"/>
      </w:rPr>
    </w:pPr>
    <w:bookmarkStart w:id="0" w:name="_GoBack"/>
    <w:r w:rsidRPr="006657C6">
      <w:rPr>
        <w:sz w:val="40"/>
        <w:szCs w:val="40"/>
      </w:rPr>
      <w:t>Questions to ask when ensuring good moderation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C6" w:rsidRDefault="00665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DC3"/>
    <w:multiLevelType w:val="multilevel"/>
    <w:tmpl w:val="8F9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810E1"/>
    <w:multiLevelType w:val="multilevel"/>
    <w:tmpl w:val="5B7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73E11"/>
    <w:multiLevelType w:val="multilevel"/>
    <w:tmpl w:val="821C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C6"/>
    <w:rsid w:val="006657C6"/>
    <w:rsid w:val="008334B4"/>
    <w:rsid w:val="00C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CFC2F"/>
  <w15:chartTrackingRefBased/>
  <w15:docId w15:val="{DEE790AF-D398-433D-9C5C-C2256D5A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5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57C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6657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7C6"/>
  </w:style>
  <w:style w:type="paragraph" w:styleId="Footer">
    <w:name w:val="footer"/>
    <w:basedOn w:val="Normal"/>
    <w:link w:val="FooterChar"/>
    <w:uiPriority w:val="99"/>
    <w:unhideWhenUsed/>
    <w:rsid w:val="0066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Lonie</dc:creator>
  <cp:keywords/>
  <dc:description/>
  <cp:lastModifiedBy>Anne Lonie</cp:lastModifiedBy>
  <cp:revision>1</cp:revision>
  <dcterms:created xsi:type="dcterms:W3CDTF">2017-02-06T22:28:00Z</dcterms:created>
  <dcterms:modified xsi:type="dcterms:W3CDTF">2017-02-06T22:28:00Z</dcterms:modified>
</cp:coreProperties>
</file>